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C6DF5E8">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both"/>
        <w:rPr>
          <w:rFonts w:hint="default" w:ascii="方正小标宋_GBK" w:hAnsi="方正小标宋_GBK" w:eastAsia="方正小标宋_GBK" w:cs="方正小标宋_GBK"/>
          <w:i w:val="0"/>
          <w:iCs w:val="0"/>
          <w:caps w:val="0"/>
          <w:color w:val="000000"/>
          <w:spacing w:val="0"/>
          <w:sz w:val="32"/>
          <w:szCs w:val="32"/>
          <w:shd w:val="clear" w:fill="FFFFFF"/>
          <w:lang w:val="en-US" w:eastAsia="zh-CN"/>
        </w:rPr>
      </w:pPr>
      <w:r>
        <w:rPr>
          <w:rFonts w:hint="eastAsia" w:ascii="方正小标宋_GBK" w:hAnsi="方正小标宋_GBK" w:eastAsia="方正小标宋_GBK" w:cs="方正小标宋_GBK"/>
          <w:i w:val="0"/>
          <w:iCs w:val="0"/>
          <w:caps w:val="0"/>
          <w:color w:val="000000"/>
          <w:spacing w:val="0"/>
          <w:sz w:val="32"/>
          <w:szCs w:val="32"/>
          <w:shd w:val="clear" w:fill="FFFFFF"/>
          <w:lang w:val="en-US" w:eastAsia="zh-CN"/>
        </w:rPr>
        <w:t>附件2</w:t>
      </w:r>
    </w:p>
    <w:p w14:paraId="733079E9">
      <w:pPr>
        <w:jc w:val="center"/>
        <w:rPr>
          <w:rFonts w:ascii="Times New Roman" w:hAnsi="Times New Roman" w:cs="Times New Roman"/>
          <w:b/>
          <w:sz w:val="36"/>
          <w:szCs w:val="36"/>
        </w:rPr>
      </w:pPr>
    </w:p>
    <w:p w14:paraId="60869147">
      <w:pPr>
        <w:jc w:val="center"/>
        <w:rPr>
          <w:rFonts w:ascii="Times New Roman" w:hAnsi="Times New Roman" w:cs="Times New Roman"/>
          <w:b/>
          <w:sz w:val="36"/>
          <w:szCs w:val="36"/>
        </w:rPr>
      </w:pPr>
    </w:p>
    <w:p w14:paraId="3A8C020C">
      <w:pPr>
        <w:jc w:val="center"/>
        <w:rPr>
          <w:rFonts w:ascii="Times New Roman" w:hAnsi="Times New Roman" w:cs="Times New Roman"/>
          <w:b/>
          <w:sz w:val="36"/>
          <w:szCs w:val="36"/>
        </w:rPr>
      </w:pPr>
    </w:p>
    <w:p w14:paraId="30B645F5">
      <w:pPr>
        <w:jc w:val="center"/>
        <w:rPr>
          <w:rFonts w:ascii="Times New Roman" w:hAnsi="Times New Roman" w:cs="Times New Roman"/>
          <w:b/>
          <w:bCs w:val="0"/>
          <w:sz w:val="36"/>
          <w:szCs w:val="36"/>
        </w:rPr>
      </w:pPr>
    </w:p>
    <w:p w14:paraId="0A2E5338">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ascii="Times New Roman" w:hAnsi="Times New Roman" w:cs="Times New Roman"/>
          <w:b/>
          <w:bCs w:val="0"/>
          <w:sz w:val="48"/>
          <w:szCs w:val="48"/>
        </w:rPr>
      </w:pPr>
      <w:r>
        <w:rPr>
          <w:rFonts w:hint="eastAsia" w:ascii="方正小标宋简体" w:hAnsi="方正小标宋简体" w:eastAsia="方正小标宋简体" w:cs="方正小标宋简体"/>
          <w:b/>
          <w:bCs w:val="0"/>
          <w:sz w:val="48"/>
          <w:szCs w:val="48"/>
        </w:rPr>
        <w:t>2024年度</w:t>
      </w:r>
      <w:r>
        <w:rPr>
          <w:rFonts w:hint="eastAsia" w:ascii="方正小标宋简体" w:hAnsi="方正小标宋简体" w:eastAsia="方正小标宋简体" w:cs="方正小标宋简体"/>
          <w:b/>
          <w:bCs w:val="0"/>
          <w:sz w:val="48"/>
          <w:szCs w:val="48"/>
          <w:lang w:eastAsia="zh-CN"/>
        </w:rPr>
        <w:t>新邵县机关幼儿园</w:t>
      </w:r>
      <w:r>
        <w:rPr>
          <w:rFonts w:hint="eastAsia" w:ascii="方正小标宋简体" w:hAnsi="方正小标宋简体" w:eastAsia="方正小标宋简体" w:cs="方正小标宋简体"/>
          <w:b/>
          <w:bCs w:val="0"/>
          <w:sz w:val="48"/>
          <w:szCs w:val="48"/>
        </w:rPr>
        <w:t>整体支出绩效自评报告</w:t>
      </w:r>
    </w:p>
    <w:p w14:paraId="4F413C2F">
      <w:pPr>
        <w:jc w:val="center"/>
        <w:rPr>
          <w:rFonts w:ascii="Times New Roman" w:hAnsi="Times New Roman" w:eastAsia="仿宋_GB2312" w:cs="Times New Roman"/>
          <w:b/>
          <w:sz w:val="32"/>
          <w:szCs w:val="32"/>
        </w:rPr>
      </w:pPr>
    </w:p>
    <w:p w14:paraId="1F795CF9">
      <w:pPr>
        <w:jc w:val="center"/>
        <w:rPr>
          <w:rFonts w:ascii="Times New Roman" w:hAnsi="Times New Roman" w:eastAsia="仿宋_GB2312" w:cs="Times New Roman"/>
          <w:b/>
          <w:sz w:val="32"/>
          <w:szCs w:val="32"/>
        </w:rPr>
      </w:pPr>
    </w:p>
    <w:p w14:paraId="7A58B824">
      <w:pPr>
        <w:jc w:val="center"/>
        <w:rPr>
          <w:rFonts w:ascii="Times New Roman" w:hAnsi="Times New Roman" w:eastAsia="仿宋_GB2312" w:cs="Times New Roman"/>
          <w:b/>
          <w:sz w:val="32"/>
          <w:szCs w:val="32"/>
        </w:rPr>
      </w:pPr>
    </w:p>
    <w:p w14:paraId="11E120C6">
      <w:pPr>
        <w:rPr>
          <w:rFonts w:ascii="Times New Roman" w:hAnsi="Times New Roman" w:eastAsia="仿宋_GB2312" w:cs="Times New Roman"/>
          <w:sz w:val="32"/>
          <w:szCs w:val="32"/>
        </w:rPr>
      </w:pPr>
    </w:p>
    <w:p w14:paraId="208FD0BD">
      <w:pPr>
        <w:rPr>
          <w:rFonts w:ascii="Times New Roman" w:hAnsi="Times New Roman" w:eastAsia="仿宋_GB2312" w:cs="Times New Roman"/>
          <w:sz w:val="32"/>
          <w:szCs w:val="32"/>
        </w:rPr>
      </w:pPr>
    </w:p>
    <w:p w14:paraId="5F902D98">
      <w:pPr>
        <w:rPr>
          <w:rFonts w:ascii="Times New Roman" w:hAnsi="Times New Roman" w:eastAsia="仿宋_GB2312" w:cs="Times New Roman"/>
          <w:sz w:val="32"/>
          <w:szCs w:val="32"/>
        </w:rPr>
      </w:pPr>
    </w:p>
    <w:p w14:paraId="19946408">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Times New Roman" w:hAnsi="Times New Roman" w:eastAsia="仿宋_GB2312" w:cs="Times New Roman"/>
          <w:sz w:val="32"/>
          <w:szCs w:val="32"/>
          <w:lang w:eastAsia="zh-CN"/>
        </w:rPr>
      </w:pPr>
      <w:r>
        <w:rPr>
          <w:rFonts w:ascii="Times New Roman" w:hAnsi="Times New Roman" w:eastAsia="仿宋_GB2312" w:cs="Times New Roman"/>
          <w:sz w:val="32"/>
          <w:szCs w:val="32"/>
        </w:rPr>
        <w:t>单位名称：</w:t>
      </w:r>
      <w:r>
        <w:rPr>
          <w:rFonts w:hint="eastAsia" w:ascii="Times New Roman" w:hAnsi="Times New Roman" w:eastAsia="仿宋_GB2312" w:cs="Times New Roman"/>
          <w:sz w:val="32"/>
          <w:szCs w:val="32"/>
          <w:lang w:eastAsia="zh-CN"/>
        </w:rPr>
        <w:t>新邵县机关幼儿园</w:t>
      </w:r>
    </w:p>
    <w:p w14:paraId="175A79E7">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ascii="Times New Roman" w:hAnsi="Times New Roman" w:eastAsia="仿宋_GB2312" w:cs="Times New Roman"/>
          <w:sz w:val="32"/>
          <w:szCs w:val="32"/>
        </w:rPr>
      </w:pPr>
    </w:p>
    <w:p w14:paraId="2151FA30">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ascii="Times New Roman" w:hAnsi="Times New Roman" w:eastAsia="仿宋_GB2312" w:cs="Times New Roman"/>
          <w:sz w:val="32"/>
          <w:szCs w:val="32"/>
        </w:rPr>
      </w:pPr>
    </w:p>
    <w:p w14:paraId="600FA7F8">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2025</w:t>
      </w:r>
      <w:r>
        <w:rPr>
          <w:rFonts w:ascii="Times New Roman" w:hAnsi="Times New Roman" w:eastAsia="仿宋_GB2312" w:cs="Times New Roman"/>
          <w:sz w:val="32"/>
          <w:szCs w:val="32"/>
        </w:rPr>
        <w:t xml:space="preserve">年 </w:t>
      </w:r>
      <w:r>
        <w:rPr>
          <w:rFonts w:hint="eastAsia" w:ascii="Times New Roman" w:hAnsi="Times New Roman" w:eastAsia="仿宋_GB2312" w:cs="Times New Roman"/>
          <w:sz w:val="32"/>
          <w:szCs w:val="32"/>
          <w:lang w:val="en-US" w:eastAsia="zh-CN"/>
        </w:rPr>
        <w:t xml:space="preserve">6 </w:t>
      </w:r>
      <w:r>
        <w:rPr>
          <w:rFonts w:ascii="Times New Roman" w:hAnsi="Times New Roman" w:eastAsia="仿宋_GB2312" w:cs="Times New Roman"/>
          <w:sz w:val="32"/>
          <w:szCs w:val="32"/>
        </w:rPr>
        <w:t xml:space="preserve">月  </w:t>
      </w:r>
      <w:r>
        <w:rPr>
          <w:rFonts w:hint="eastAsia" w:ascii="Times New Roman" w:hAnsi="Times New Roman" w:eastAsia="仿宋_GB2312" w:cs="Times New Roman"/>
          <w:sz w:val="32"/>
          <w:szCs w:val="32"/>
          <w:lang w:val="en-US" w:eastAsia="zh-CN"/>
        </w:rPr>
        <w:t>3</w:t>
      </w:r>
      <w:r>
        <w:rPr>
          <w:rFonts w:ascii="Times New Roman" w:hAnsi="Times New Roman" w:eastAsia="仿宋_GB2312" w:cs="Times New Roman"/>
          <w:sz w:val="32"/>
          <w:szCs w:val="32"/>
        </w:rPr>
        <w:t xml:space="preserve"> 日</w:t>
      </w:r>
    </w:p>
    <w:p w14:paraId="4BA2D777">
      <w:pPr>
        <w:jc w:val="center"/>
        <w:rPr>
          <w:rFonts w:ascii="Times New Roman" w:hAnsi="Times New Roman" w:eastAsia="仿宋_GB2312" w:cs="Times New Roman"/>
          <w:sz w:val="32"/>
          <w:szCs w:val="32"/>
        </w:rPr>
      </w:pPr>
    </w:p>
    <w:p w14:paraId="662EAE41">
      <w:pPr>
        <w:spacing w:line="580" w:lineRule="exact"/>
        <w:jc w:val="both"/>
        <w:rPr>
          <w:rFonts w:hint="eastAsia" w:ascii="Times New Roman" w:hAnsi="Times New Roman" w:cs="Times New Roman" w:eastAsiaTheme="majorEastAsia"/>
          <w:b/>
          <w:sz w:val="44"/>
          <w:szCs w:val="44"/>
        </w:rPr>
      </w:pPr>
    </w:p>
    <w:p w14:paraId="2C30AA6D">
      <w:pPr>
        <w:spacing w:line="580" w:lineRule="exact"/>
        <w:jc w:val="center"/>
        <w:rPr>
          <w:rFonts w:ascii="Times New Roman" w:hAnsi="Times New Roman" w:cs="Times New Roman" w:eastAsiaTheme="majorEastAsia"/>
          <w:b/>
          <w:sz w:val="44"/>
          <w:szCs w:val="44"/>
        </w:rPr>
        <w:sectPr>
          <w:footerReference r:id="rId3" w:type="default"/>
          <w:pgSz w:w="11906" w:h="16838"/>
          <w:pgMar w:top="2098" w:right="1474" w:bottom="1984" w:left="1587" w:header="851" w:footer="992" w:gutter="0"/>
          <w:pgNumType w:fmt="decimal"/>
          <w:cols w:space="425" w:num="1"/>
          <w:docGrid w:type="lines" w:linePitch="312" w:charSpace="0"/>
        </w:sectPr>
      </w:pPr>
    </w:p>
    <w:p w14:paraId="23AB8C94">
      <w:pPr>
        <w:spacing w:line="540" w:lineRule="exact"/>
        <w:jc w:val="center"/>
        <w:rPr>
          <w:rFonts w:hint="eastAsia" w:ascii="方正小标宋简体" w:hAnsi="方正小标宋简体" w:eastAsia="方正小标宋简体" w:cs="方正小标宋简体"/>
          <w:b/>
          <w:bCs/>
          <w:i w:val="0"/>
          <w:iCs w:val="0"/>
          <w:caps w:val="0"/>
          <w:color w:val="000000"/>
          <w:spacing w:val="0"/>
          <w:kern w:val="0"/>
          <w:sz w:val="44"/>
          <w:szCs w:val="44"/>
          <w:shd w:val="clear" w:fill="FFFFFF"/>
          <w:lang w:val="en-US" w:eastAsia="zh-CN" w:bidi="ar"/>
        </w:rPr>
      </w:pPr>
    </w:p>
    <w:p w14:paraId="707C2FA8">
      <w:pPr>
        <w:spacing w:line="540" w:lineRule="exact"/>
        <w:jc w:val="center"/>
        <w:rPr>
          <w:rFonts w:hint="eastAsia" w:ascii="方正小标宋简体" w:hAnsi="方正小标宋简体" w:eastAsia="方正小标宋简体" w:cs="方正小标宋简体"/>
          <w:b/>
          <w:bCs/>
          <w:i w:val="0"/>
          <w:iCs w:val="0"/>
          <w:caps w:val="0"/>
          <w:color w:val="000000"/>
          <w:spacing w:val="0"/>
          <w:sz w:val="44"/>
          <w:szCs w:val="44"/>
        </w:rPr>
      </w:pPr>
      <w:r>
        <w:rPr>
          <w:rFonts w:hint="eastAsia" w:ascii="方正小标宋简体" w:hAnsi="方正小标宋简体" w:eastAsia="方正小标宋简体" w:cs="方正小标宋简体"/>
          <w:b/>
          <w:bCs/>
          <w:i w:val="0"/>
          <w:iCs w:val="0"/>
          <w:caps w:val="0"/>
          <w:color w:val="000000"/>
          <w:spacing w:val="0"/>
          <w:kern w:val="0"/>
          <w:sz w:val="44"/>
          <w:szCs w:val="44"/>
          <w:shd w:val="clear" w:fill="FFFFFF"/>
          <w:lang w:val="en-US" w:eastAsia="zh-CN" w:bidi="ar"/>
        </w:rPr>
        <w:t>新邵县机关幼儿园</w:t>
      </w:r>
      <w:r>
        <w:rPr>
          <w:rFonts w:hint="eastAsia" w:ascii="方正小标宋简体" w:hAnsi="方正小标宋简体" w:eastAsia="方正小标宋简体" w:cs="方正小标宋简体"/>
          <w:b/>
          <w:bCs/>
          <w:i w:val="0"/>
          <w:iCs w:val="0"/>
          <w:caps w:val="0"/>
          <w:color w:val="000000"/>
          <w:spacing w:val="0"/>
          <w:sz w:val="44"/>
          <w:szCs w:val="44"/>
          <w:shd w:val="clear" w:fill="FFFFFF"/>
        </w:rPr>
        <w:t>部门整体支出绩效自评报告</w:t>
      </w:r>
    </w:p>
    <w:p w14:paraId="57706747">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20" w:lineRule="exact"/>
        <w:ind w:left="0" w:right="0" w:firstLine="0"/>
        <w:jc w:val="center"/>
        <w:textAlignment w:val="auto"/>
        <w:rPr>
          <w:rFonts w:ascii="仿宋_GB2312" w:eastAsia="仿宋_GB2312" w:cs="仿宋_GB2312"/>
          <w:i w:val="0"/>
          <w:iCs w:val="0"/>
          <w:caps w:val="0"/>
          <w:color w:val="000000"/>
          <w:spacing w:val="0"/>
          <w:sz w:val="24"/>
          <w:szCs w:val="24"/>
        </w:rPr>
      </w:pPr>
    </w:p>
    <w:p w14:paraId="6B161BA6">
      <w:pPr>
        <w:pStyle w:val="2"/>
        <w:bidi w:val="0"/>
        <w:rPr>
          <w:rFonts w:hint="eastAsia"/>
        </w:rPr>
      </w:pPr>
      <w:r>
        <w:rPr>
          <w:rFonts w:hint="eastAsia"/>
        </w:rPr>
        <w:t>一、部门、单位基本情况</w:t>
      </w:r>
    </w:p>
    <w:p w14:paraId="340198B2">
      <w:pPr>
        <w:pStyle w:val="3"/>
        <w:bidi w:val="0"/>
        <w:rPr>
          <w:rFonts w:hint="default"/>
        </w:rPr>
      </w:pPr>
      <w:r>
        <w:rPr>
          <w:rFonts w:hint="default"/>
        </w:rPr>
        <w:t>（一）机构设置情况</w:t>
      </w:r>
    </w:p>
    <w:p w14:paraId="52B0D999">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textAlignment w:val="auto"/>
        <w:rPr>
          <w:rFonts w:hint="default" w:ascii="楷体_GB2312" w:eastAsia="楷体_GB2312" w:cs="楷体_GB2312"/>
          <w:i w:val="0"/>
          <w:iCs w:val="0"/>
          <w:caps w:val="0"/>
          <w:color w:val="000000"/>
          <w:spacing w:val="0"/>
          <w:sz w:val="32"/>
          <w:szCs w:val="32"/>
          <w:shd w:val="clear" w:fill="FFFFFF"/>
        </w:rPr>
      </w:pPr>
      <w:r>
        <w:rPr>
          <w:rFonts w:hint="eastAsia" w:ascii="仿宋_GB2312" w:hAnsi="仿宋_GB2312" w:eastAsia="仿宋_GB2312" w:cs="仿宋_GB2312"/>
          <w:b w:val="0"/>
          <w:bCs w:val="0"/>
          <w:color w:val="auto"/>
          <w:sz w:val="32"/>
          <w:szCs w:val="32"/>
          <w:lang w:val="en-US" w:eastAsia="zh-CN"/>
        </w:rPr>
        <w:t>新邵县机关幼儿园（以下简称“机关幼儿园”）内设机构5个，分别为</w:t>
      </w:r>
      <w:r>
        <w:rPr>
          <w:rFonts w:hint="eastAsia" w:ascii="仿宋_GB2312" w:hAnsi="仿宋_GB2312" w:eastAsia="仿宋_GB2312" w:cs="仿宋_GB2312"/>
          <w:color w:val="auto"/>
          <w:sz w:val="32"/>
          <w:szCs w:val="32"/>
          <w:lang w:val="en-US" w:eastAsia="zh-CN"/>
        </w:rPr>
        <w:t>：园长办公室、工会办公室、学校办公室、教学园长办公室、财务室</w:t>
      </w:r>
      <w:r>
        <w:rPr>
          <w:rFonts w:hint="eastAsia" w:ascii="仿宋_GB2312" w:hAnsi="仿宋_GB2312" w:eastAsia="仿宋_GB2312" w:cs="仿宋_GB2312"/>
          <w:sz w:val="32"/>
          <w:szCs w:val="32"/>
          <w:lang w:eastAsia="zh-CN"/>
        </w:rPr>
        <w:t>。</w:t>
      </w:r>
    </w:p>
    <w:p w14:paraId="37617639">
      <w:pPr>
        <w:pStyle w:val="3"/>
        <w:bidi w:val="0"/>
        <w:rPr>
          <w:rFonts w:hint="default"/>
        </w:rPr>
      </w:pPr>
      <w:r>
        <w:rPr>
          <w:rFonts w:hint="eastAsia"/>
          <w:lang w:eastAsia="zh-CN"/>
        </w:rPr>
        <w:t>（</w:t>
      </w:r>
      <w:r>
        <w:rPr>
          <w:rFonts w:hint="eastAsia"/>
          <w:lang w:val="en-US" w:eastAsia="zh-CN"/>
        </w:rPr>
        <w:t>二</w:t>
      </w:r>
      <w:r>
        <w:rPr>
          <w:rFonts w:hint="eastAsia"/>
          <w:lang w:eastAsia="zh-CN"/>
        </w:rPr>
        <w:t>）</w:t>
      </w:r>
      <w:r>
        <w:rPr>
          <w:rFonts w:hint="default"/>
        </w:rPr>
        <w:t>人员编制情况</w:t>
      </w:r>
    </w:p>
    <w:p w14:paraId="32755A45">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textAlignment w:val="auto"/>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新邵职中核定编制数合计26名，其中：事业管理人员和专业技术人员16名，财政拨款开支人员10名。截止2024年12月31日，单位实有在职人员26人，其中：事业管理人员和专业技术人员16人，财政拨款开支人员10人，离退休人员13人。</w:t>
      </w:r>
    </w:p>
    <w:p w14:paraId="019B1819">
      <w:pPr>
        <w:pStyle w:val="3"/>
        <w:bidi w:val="0"/>
        <w:rPr>
          <w:rFonts w:hint="default"/>
        </w:rPr>
      </w:pPr>
      <w:r>
        <w:rPr>
          <w:rFonts w:hint="eastAsia"/>
          <w:lang w:eastAsia="zh-CN"/>
        </w:rPr>
        <w:t>（</w:t>
      </w:r>
      <w:r>
        <w:rPr>
          <w:rFonts w:hint="eastAsia"/>
          <w:lang w:val="en-US" w:eastAsia="zh-CN"/>
        </w:rPr>
        <w:t>三</w:t>
      </w:r>
      <w:r>
        <w:rPr>
          <w:rFonts w:hint="eastAsia"/>
          <w:lang w:eastAsia="zh-CN"/>
        </w:rPr>
        <w:t>）</w:t>
      </w:r>
      <w:r>
        <w:rPr>
          <w:rFonts w:hint="default"/>
        </w:rPr>
        <w:t>主要职能职责</w:t>
      </w:r>
    </w:p>
    <w:p w14:paraId="3838E75D">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textAlignment w:val="auto"/>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（1）贯彻落实上级关于教育工作的法律、法规，拟订全园教育改革与发展战略和规划，并组织实施。</w:t>
      </w:r>
    </w:p>
    <w:p w14:paraId="52AC83BB">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textAlignment w:val="auto"/>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（2）负责学前阶段的教育教学工作。</w:t>
      </w:r>
    </w:p>
    <w:p w14:paraId="01F0D9A6">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textAlignment w:val="auto"/>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（3）推进非义务教育发展和促进教育公平，制定基础教育教学基本要求和教学基本制度，组织学习基础教育地方教材，全面实施素质教育。</w:t>
      </w:r>
    </w:p>
    <w:p w14:paraId="3413572E">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textAlignment w:val="auto"/>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（4）负责统计和监测学校教育经费的投入和使用情况；指导、管理学校资助经济困难学生工作；指导和组织实施校内部审计工作。</w:t>
      </w:r>
    </w:p>
    <w:p w14:paraId="3E6898AA">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textAlignment w:val="auto"/>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（5）组织幼儿语言、健康、科学、艺术、社会五大领域的教育教学工作，园内的党团工作，指导和协调教育的稳定工作。</w:t>
      </w:r>
    </w:p>
    <w:p w14:paraId="0ED70B40">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textAlignment w:val="auto"/>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（6）依据《教师法》规定，在职责范围内，贯彻实施园内教师资格标准，执行校内学校编制标准；加强人才队伍建设。</w:t>
      </w:r>
    </w:p>
    <w:p w14:paraId="702AAC66">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textAlignment w:val="auto"/>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（7）指导教师参加继续教育、成人高等教育、高等教育自学考试等工作；负责组织招生招生工作。</w:t>
      </w:r>
    </w:p>
    <w:p w14:paraId="76F44D30">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textAlignment w:val="auto"/>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（8）配合执行学校语言文字工作，组织实施学校语言文字规划，执行推广普通话和规范字及普通话师资培训工作。</w:t>
      </w:r>
    </w:p>
    <w:p w14:paraId="1E6BE1AE">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textAlignment w:val="auto"/>
        <w:rPr>
          <w:rFonts w:hint="default"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（9）县教育局交办的其他事项。</w:t>
      </w:r>
    </w:p>
    <w:p w14:paraId="0EB94BF2">
      <w:pPr>
        <w:pStyle w:val="3"/>
        <w:bidi w:val="0"/>
        <w:rPr>
          <w:rFonts w:hint="default"/>
          <w:lang w:val="en-US" w:eastAsia="zh-CN"/>
        </w:rPr>
      </w:pPr>
      <w:r>
        <w:rPr>
          <w:rFonts w:hint="eastAsia"/>
          <w:lang w:val="en-US" w:eastAsia="zh-CN"/>
        </w:rPr>
        <w:t>（四）</w:t>
      </w:r>
      <w:r>
        <w:rPr>
          <w:rFonts w:hint="default"/>
          <w:lang w:val="en-US" w:eastAsia="zh-CN"/>
        </w:rPr>
        <w:t>绩效目标设定情况</w:t>
      </w:r>
    </w:p>
    <w:p w14:paraId="77E4A850">
      <w:pPr>
        <w:pStyle w:val="9"/>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60" w:lineRule="exact"/>
        <w:ind w:leftChars="0" w:right="0" w:rightChars="0" w:firstLine="640" w:firstLineChars="200"/>
        <w:textAlignment w:val="auto"/>
        <w:rPr>
          <w:rFonts w:hint="eastAsia" w:ascii="仿宋_GB2312" w:hAnsi="仿宋_GB2312" w:eastAsia="仿宋_GB2312" w:cs="仿宋_GB2312"/>
          <w:b w:val="0"/>
          <w:bCs w:val="0"/>
          <w:color w:val="auto"/>
          <w:kern w:val="2"/>
          <w:sz w:val="32"/>
          <w:szCs w:val="32"/>
          <w:lang w:val="en-US" w:eastAsia="zh-CN" w:bidi="ar-SA"/>
        </w:rPr>
      </w:pPr>
      <w:r>
        <w:rPr>
          <w:rFonts w:hint="eastAsia" w:ascii="仿宋_GB2312" w:hAnsi="仿宋_GB2312" w:eastAsia="仿宋_GB2312" w:cs="仿宋_GB2312"/>
          <w:b w:val="0"/>
          <w:bCs w:val="0"/>
          <w:color w:val="auto"/>
          <w:kern w:val="2"/>
          <w:sz w:val="32"/>
          <w:szCs w:val="32"/>
          <w:lang w:val="en-US" w:eastAsia="zh-CN" w:bidi="ar-SA"/>
        </w:rPr>
        <w:t>目标1：开展幼儿园安全工作，实现零安全事故；</w:t>
      </w:r>
    </w:p>
    <w:p w14:paraId="3D8E21FE">
      <w:pPr>
        <w:pStyle w:val="9"/>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60" w:lineRule="exact"/>
        <w:ind w:leftChars="0" w:right="0" w:rightChars="0" w:firstLine="640" w:firstLineChars="200"/>
        <w:textAlignment w:val="auto"/>
        <w:rPr>
          <w:rFonts w:hint="eastAsia" w:ascii="仿宋_GB2312" w:hAnsi="仿宋_GB2312" w:eastAsia="仿宋_GB2312" w:cs="仿宋_GB2312"/>
          <w:b w:val="0"/>
          <w:bCs w:val="0"/>
          <w:color w:val="auto"/>
          <w:kern w:val="2"/>
          <w:sz w:val="32"/>
          <w:szCs w:val="32"/>
          <w:lang w:val="en-US" w:eastAsia="zh-CN" w:bidi="ar-SA"/>
        </w:rPr>
      </w:pPr>
      <w:r>
        <w:rPr>
          <w:rFonts w:hint="eastAsia" w:ascii="仿宋_GB2312" w:hAnsi="仿宋_GB2312" w:eastAsia="仿宋_GB2312" w:cs="仿宋_GB2312"/>
          <w:b w:val="0"/>
          <w:bCs w:val="0"/>
          <w:color w:val="auto"/>
          <w:kern w:val="2"/>
          <w:sz w:val="32"/>
          <w:szCs w:val="32"/>
          <w:lang w:val="en-US" w:eastAsia="zh-CN" w:bidi="ar-SA"/>
        </w:rPr>
        <w:t>目标2：落实基建与资产管理，为孩子提供了优质的学习与生活环境；</w:t>
      </w:r>
    </w:p>
    <w:p w14:paraId="27A9C687">
      <w:pPr>
        <w:pStyle w:val="9"/>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60" w:lineRule="exact"/>
        <w:ind w:leftChars="0" w:right="0" w:rightChars="0" w:firstLine="640" w:firstLineChars="200"/>
        <w:textAlignment w:val="auto"/>
        <w:rPr>
          <w:rFonts w:hint="eastAsia" w:ascii="仿宋_GB2312" w:hAnsi="仿宋_GB2312" w:eastAsia="仿宋_GB2312" w:cs="仿宋_GB2312"/>
          <w:b w:val="0"/>
          <w:bCs w:val="0"/>
          <w:color w:val="auto"/>
          <w:kern w:val="2"/>
          <w:sz w:val="32"/>
          <w:szCs w:val="32"/>
          <w:lang w:val="en-US" w:eastAsia="zh-CN" w:bidi="ar-SA"/>
        </w:rPr>
      </w:pPr>
      <w:r>
        <w:rPr>
          <w:rFonts w:hint="eastAsia" w:ascii="仿宋_GB2312" w:hAnsi="仿宋_GB2312" w:eastAsia="仿宋_GB2312" w:cs="仿宋_GB2312"/>
          <w:b w:val="0"/>
          <w:bCs w:val="0"/>
          <w:color w:val="auto"/>
          <w:kern w:val="2"/>
          <w:sz w:val="32"/>
          <w:szCs w:val="32"/>
          <w:lang w:val="en-US" w:eastAsia="zh-CN" w:bidi="ar-SA"/>
        </w:rPr>
        <w:t>目标3：落实食堂管理，提升食品安全与卫生水平；</w:t>
      </w:r>
    </w:p>
    <w:p w14:paraId="18C32200">
      <w:pPr>
        <w:pStyle w:val="9"/>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60" w:lineRule="exact"/>
        <w:ind w:leftChars="0" w:right="0" w:rightChars="0" w:firstLine="640" w:firstLineChars="200"/>
        <w:textAlignment w:val="auto"/>
        <w:rPr>
          <w:rFonts w:hint="default" w:ascii="仿宋_GB2312" w:hAnsi="仿宋_GB2312" w:eastAsia="仿宋_GB2312" w:cs="仿宋_GB2312"/>
          <w:b w:val="0"/>
          <w:bCs w:val="0"/>
          <w:color w:val="auto"/>
          <w:kern w:val="2"/>
          <w:sz w:val="32"/>
          <w:szCs w:val="32"/>
          <w:lang w:val="en-US" w:eastAsia="zh-CN" w:bidi="ar-SA"/>
        </w:rPr>
      </w:pPr>
      <w:r>
        <w:rPr>
          <w:rFonts w:hint="eastAsia" w:ascii="仿宋_GB2312" w:hAnsi="仿宋_GB2312" w:eastAsia="仿宋_GB2312" w:cs="仿宋_GB2312"/>
          <w:b w:val="0"/>
          <w:bCs w:val="0"/>
          <w:color w:val="auto"/>
          <w:kern w:val="2"/>
          <w:sz w:val="32"/>
          <w:szCs w:val="32"/>
          <w:lang w:val="en-US" w:eastAsia="zh-CN" w:bidi="ar-SA"/>
        </w:rPr>
        <w:t>目标4：开展幼儿园保教工作，提升孩子们的体能素质。</w:t>
      </w:r>
    </w:p>
    <w:p w14:paraId="75F6E348">
      <w:pPr>
        <w:pStyle w:val="2"/>
        <w:bidi w:val="0"/>
        <w:rPr>
          <w:rFonts w:hint="eastAsia"/>
          <w:lang w:val="en-US" w:eastAsia="zh-CN"/>
        </w:rPr>
      </w:pPr>
      <w:r>
        <w:rPr>
          <w:rFonts w:hint="eastAsia"/>
          <w:lang w:val="en-US" w:eastAsia="zh-CN"/>
        </w:rPr>
        <w:t>二、部门整体支出管理及使用情况</w:t>
      </w:r>
    </w:p>
    <w:p w14:paraId="553DE9D7">
      <w:pPr>
        <w:pStyle w:val="3"/>
        <w:bidi w:val="0"/>
      </w:pPr>
      <w:r>
        <w:rPr>
          <w:rFonts w:hint="eastAsia"/>
        </w:rPr>
        <w:t>（一）预算执行、使用、管理总体情况</w:t>
      </w:r>
    </w:p>
    <w:p w14:paraId="4322D27F">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textAlignment w:val="auto"/>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根据《会计法》、《预算法》、《行政单位财务规则》等法律和财政部及县财政局有关财务规章的规定，先后制订了《新邵县机关幼儿园财务管理制度》《新邵县机关幼儿园内部控制制度》《新邵县机关幼儿园预算绩效管理工作职责》，《新邵县机关幼儿园三公经费管理规定》明确了经费审批权限及程序，经费预算管理、财务经费管理、资产购置与处置、财务监督等。开展公用经费使用监督和绩效评估，进一步落实厉行节约的各项规定，确保“三公经费”使用合理合规等。上述制度规定基本执行到位。</w:t>
      </w:r>
    </w:p>
    <w:p w14:paraId="6C6F2C78">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textAlignment w:val="auto"/>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基本支出用于为保障各部门、机构正常运转、完成日常工作任务而发生的支出，包括人员经费和公用经费。</w:t>
      </w:r>
    </w:p>
    <w:p w14:paraId="280AB44F">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textAlignment w:val="auto"/>
        <w:rPr>
          <w:rFonts w:hint="default"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2024年年初预算数304.24万元，其中基本支出304.24万元，项目支出0万元。全年预算数355万元，其中基本支出349万元，项目支出6万元。全年执行数352.07万元，其中基本支出346.07万元，项目支出6万元。</w:t>
      </w:r>
    </w:p>
    <w:p w14:paraId="03452F26">
      <w:pPr>
        <w:pStyle w:val="3"/>
        <w:bidi w:val="0"/>
        <w:rPr>
          <w:rFonts w:hint="eastAsia"/>
        </w:rPr>
      </w:pPr>
      <w:r>
        <w:rPr>
          <w:rFonts w:hint="eastAsia"/>
        </w:rPr>
        <w:t>（二）部门预算执行情况</w:t>
      </w:r>
    </w:p>
    <w:p w14:paraId="3F29E659">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textAlignment w:val="auto"/>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1.基本支出情况</w:t>
      </w:r>
    </w:p>
    <w:p w14:paraId="36E83B3F">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textAlignment w:val="auto"/>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2024年全年基本支出349万元，其中：工资福利支出201.31万元、商品和服务支出121.74万元、对个人和家庭的补助12.28万元、债务利息及费用支出0万元、资本性支出（基本建设）6万元、资本性支出10.75万元、其他支出0万元。</w:t>
      </w:r>
    </w:p>
    <w:p w14:paraId="1B78692D">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textAlignment w:val="auto"/>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2.项目支出情况</w:t>
      </w:r>
    </w:p>
    <w:p w14:paraId="01EF32BC">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textAlignment w:val="auto"/>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2024年项目支出年初预算数0万元，全年预算数6万元，全年执行数6万元，其中学前教育基建6万元。</w:t>
      </w:r>
    </w:p>
    <w:p w14:paraId="6B9DB3C3">
      <w:pPr>
        <w:pStyle w:val="3"/>
        <w:bidi w:val="0"/>
        <w:rPr>
          <w:rFonts w:hint="eastAsia"/>
          <w:lang w:val="en-US" w:eastAsia="zh-CN"/>
        </w:rPr>
      </w:pPr>
      <w:r>
        <w:rPr>
          <w:rFonts w:hint="eastAsia"/>
          <w:lang w:val="en-US" w:eastAsia="zh-CN"/>
        </w:rPr>
        <w:t>（三）“三公”经费的使用和管理情况</w:t>
      </w:r>
    </w:p>
    <w:p w14:paraId="1ED9C26D">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textAlignment w:val="auto"/>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我单位2024年严格贯彻中央八项规定精神，厉行节约。“三公”经费的使用严格按照文件范围执行，财务人员严把票据审核的关卡，确保资金的合理使用。2024年初财政批复局机关“三公”经费预算数为0元，其中：公务接待费0万元、因公出国（境）费用0万元、公务用车购置及运行费0万元。全年决算局单位支出“三公”经费为0万元，其中：公务接待费0万元、因公出国（境）费用0万元、公务用车购置及运行费0万元。</w:t>
      </w:r>
    </w:p>
    <w:p w14:paraId="3F3611EB">
      <w:pPr>
        <w:pStyle w:val="2"/>
        <w:bidi w:val="0"/>
        <w:rPr>
          <w:rFonts w:hint="eastAsia"/>
          <w:lang w:val="en-US" w:eastAsia="zh-CN"/>
        </w:rPr>
      </w:pPr>
      <w:r>
        <w:rPr>
          <w:rFonts w:hint="eastAsia"/>
          <w:lang w:val="en-US" w:eastAsia="zh-CN"/>
        </w:rPr>
        <w:t>三、政府性基金预算支出情况</w:t>
      </w:r>
    </w:p>
    <w:p w14:paraId="14C3142D">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textAlignment w:val="auto"/>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无。</w:t>
      </w:r>
    </w:p>
    <w:p w14:paraId="0284843A">
      <w:pPr>
        <w:pStyle w:val="2"/>
        <w:bidi w:val="0"/>
        <w:rPr>
          <w:rFonts w:hint="eastAsia"/>
          <w:lang w:val="en-US" w:eastAsia="zh-CN"/>
        </w:rPr>
      </w:pPr>
      <w:r>
        <w:rPr>
          <w:rFonts w:hint="eastAsia"/>
          <w:lang w:val="en-US" w:eastAsia="zh-CN"/>
        </w:rPr>
        <w:t>四、国有资本经营预算支出情况</w:t>
      </w:r>
    </w:p>
    <w:p w14:paraId="2C4FE36B">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textAlignment w:val="auto"/>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无。</w:t>
      </w:r>
    </w:p>
    <w:p w14:paraId="322286E4">
      <w:pPr>
        <w:pStyle w:val="2"/>
        <w:bidi w:val="0"/>
        <w:rPr>
          <w:rFonts w:hint="eastAsia"/>
          <w:lang w:val="en-US" w:eastAsia="zh-CN"/>
        </w:rPr>
      </w:pPr>
      <w:r>
        <w:rPr>
          <w:rFonts w:hint="eastAsia"/>
          <w:lang w:val="en-US" w:eastAsia="zh-CN"/>
        </w:rPr>
        <w:t>五、社会保险基金预算支出情况</w:t>
      </w:r>
    </w:p>
    <w:p w14:paraId="5CE12821">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textAlignment w:val="auto"/>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无。</w:t>
      </w:r>
    </w:p>
    <w:p w14:paraId="6CC423E6">
      <w:pPr>
        <w:pStyle w:val="2"/>
        <w:bidi w:val="0"/>
        <w:rPr>
          <w:rFonts w:hint="eastAsia"/>
          <w:lang w:val="en-US" w:eastAsia="zh-CN"/>
        </w:rPr>
      </w:pPr>
      <w:r>
        <w:rPr>
          <w:rFonts w:hint="eastAsia"/>
          <w:lang w:val="en-US" w:eastAsia="zh-CN"/>
        </w:rPr>
        <w:t>六、部门整体支出绩效情况</w:t>
      </w:r>
    </w:p>
    <w:p w14:paraId="4FA35153">
      <w:pPr>
        <w:pStyle w:val="3"/>
        <w:bidi w:val="0"/>
        <w:rPr>
          <w:rFonts w:hint="eastAsia"/>
          <w:lang w:val="en-US" w:eastAsia="zh-CN"/>
        </w:rPr>
      </w:pPr>
      <w:r>
        <w:rPr>
          <w:rFonts w:hint="eastAsia"/>
          <w:lang w:val="en-US" w:eastAsia="zh-CN"/>
        </w:rPr>
        <w:t>（一）综合评价结论</w:t>
      </w:r>
    </w:p>
    <w:p w14:paraId="4CAEA5E4">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textAlignment w:val="auto"/>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经自评，2024年度我单位部门整体支出绩效评价结论为“优”，自查评分为99.92分。</w:t>
      </w:r>
    </w:p>
    <w:p w14:paraId="559B036A">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textAlignment w:val="auto"/>
        <w:rPr>
          <w:rFonts w:hint="default" w:ascii="仿宋_GB2312" w:hAnsi="仿宋_GB2312" w:eastAsia="仿宋_GB2312" w:cs="仿宋_GB2312"/>
          <w:b w:val="0"/>
          <w:bCs w:val="0"/>
          <w:color w:val="auto"/>
          <w:sz w:val="32"/>
          <w:szCs w:val="32"/>
          <w:lang w:val="en-US" w:eastAsia="zh-CN"/>
        </w:rPr>
      </w:pPr>
      <w:r>
        <w:rPr>
          <w:rFonts w:hint="default" w:ascii="仿宋_GB2312" w:hAnsi="仿宋_GB2312" w:eastAsia="仿宋_GB2312" w:cs="仿宋_GB2312"/>
          <w:b w:val="0"/>
          <w:bCs w:val="0"/>
          <w:color w:val="auto"/>
          <w:sz w:val="32"/>
          <w:szCs w:val="32"/>
          <w:lang w:val="en-US" w:eastAsia="zh-CN"/>
        </w:rPr>
        <w:t>本次共自评</w:t>
      </w:r>
      <w:r>
        <w:rPr>
          <w:rFonts w:hint="eastAsia" w:ascii="仿宋_GB2312" w:hAnsi="仿宋_GB2312" w:eastAsia="仿宋_GB2312" w:cs="仿宋_GB2312"/>
          <w:b w:val="0"/>
          <w:bCs w:val="0"/>
          <w:color w:val="auto"/>
          <w:sz w:val="32"/>
          <w:szCs w:val="32"/>
          <w:lang w:val="en-US" w:eastAsia="zh-CN"/>
        </w:rPr>
        <w:t>1</w:t>
      </w:r>
      <w:r>
        <w:rPr>
          <w:rFonts w:hint="default" w:ascii="仿宋_GB2312" w:hAnsi="仿宋_GB2312" w:eastAsia="仿宋_GB2312" w:cs="仿宋_GB2312"/>
          <w:b w:val="0"/>
          <w:bCs w:val="0"/>
          <w:color w:val="auto"/>
          <w:sz w:val="32"/>
          <w:szCs w:val="32"/>
          <w:lang w:val="en-US" w:eastAsia="zh-CN"/>
        </w:rPr>
        <w:t>个项目，得分100分，</w:t>
      </w:r>
      <w:r>
        <w:rPr>
          <w:rFonts w:hint="eastAsia" w:ascii="仿宋_GB2312" w:hAnsi="仿宋_GB2312" w:eastAsia="仿宋_GB2312" w:cs="仿宋_GB2312"/>
          <w:b w:val="0"/>
          <w:bCs w:val="0"/>
          <w:color w:val="auto"/>
          <w:sz w:val="32"/>
          <w:szCs w:val="32"/>
          <w:lang w:val="en-US" w:eastAsia="zh-CN"/>
        </w:rPr>
        <w:t>评价等级为“优”部门整体支出自评100分，评价等级为优。</w:t>
      </w:r>
    </w:p>
    <w:p w14:paraId="29FBAD5C">
      <w:pPr>
        <w:pStyle w:val="3"/>
        <w:bidi w:val="0"/>
        <w:rPr>
          <w:rFonts w:hint="eastAsia"/>
          <w:lang w:val="en-US" w:eastAsia="zh-CN"/>
        </w:rPr>
      </w:pPr>
      <w:r>
        <w:rPr>
          <w:rFonts w:hint="eastAsia"/>
          <w:lang w:val="en-US" w:eastAsia="zh-CN"/>
        </w:rPr>
        <w:t>（二）综合评价情况</w:t>
      </w:r>
    </w:p>
    <w:p w14:paraId="51CCC2BE">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textAlignment w:val="auto"/>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1.专项组织情况分析</w:t>
      </w:r>
    </w:p>
    <w:p w14:paraId="23E23CEE">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textAlignment w:val="auto"/>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2024年项目经费支出6万元，项目支出是在基本支出之外为完成其特定的行政工作任务而发生的支出，用于业务工作专项、运行维护专项等。</w:t>
      </w:r>
    </w:p>
    <w:p w14:paraId="6AF629C0">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textAlignment w:val="auto"/>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2.专项管理情况分析</w:t>
      </w:r>
    </w:p>
    <w:p w14:paraId="5591E035">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textAlignment w:val="auto"/>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我单位根据县财政要求，严格进行绩效目标管理，资金覆盖率符合文件对本年度的要求。通过建立合理完善的制度体系和高效有序的运转流程，部门整体支出的经济性、效率性、有效性和可持续性都明显增强，切实提升了县机关事务中心整体支出效益，有力推动了各项工作开展，实现了部门预算管理总体目标。</w:t>
      </w:r>
    </w:p>
    <w:p w14:paraId="57C40DBF">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textAlignment w:val="auto"/>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3.资产管理情况</w:t>
      </w:r>
    </w:p>
    <w:p w14:paraId="7C961230">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textAlignment w:val="auto"/>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我单位资产配置、处理严格按照资产管理办法执行。资产的购置按照财政采购程序进行申办、购置。财务人员对于价值1500元以上的资产及时进行固定资产账务处理，确保每项资产的使用点、使用人都成册备案登记，确保资产的安全管理。</w:t>
      </w:r>
    </w:p>
    <w:p w14:paraId="19564E4E">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textAlignment w:val="auto"/>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4.评价指标分析</w:t>
      </w:r>
    </w:p>
    <w:p w14:paraId="146DC2EF">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textAlignment w:val="auto"/>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目标1：</w:t>
      </w:r>
    </w:p>
    <w:p w14:paraId="1975B811">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textAlignment w:val="auto"/>
        <w:rPr>
          <w:rFonts w:hint="default" w:ascii="仿宋_GB2312" w:hAnsi="仿宋_GB2312" w:eastAsia="仿宋_GB2312" w:cs="仿宋_GB2312"/>
          <w:b w:val="0"/>
          <w:bCs w:val="0"/>
          <w:color w:val="auto"/>
          <w:sz w:val="32"/>
          <w:szCs w:val="32"/>
          <w:lang w:val="en-US" w:eastAsia="zh-CN"/>
        </w:rPr>
      </w:pPr>
      <w:r>
        <w:rPr>
          <w:rFonts w:hint="default" w:ascii="仿宋_GB2312" w:hAnsi="仿宋_GB2312" w:eastAsia="仿宋_GB2312" w:cs="仿宋_GB2312"/>
          <w:b w:val="0"/>
          <w:bCs w:val="0"/>
          <w:color w:val="auto"/>
          <w:sz w:val="32"/>
          <w:szCs w:val="32"/>
          <w:lang w:val="en-US" w:eastAsia="zh-CN"/>
        </w:rPr>
        <w:t>后勤工作</w:t>
      </w:r>
      <w:r>
        <w:rPr>
          <w:rFonts w:hint="eastAsia" w:ascii="仿宋_GB2312" w:hAnsi="仿宋_GB2312" w:eastAsia="仿宋_GB2312" w:cs="仿宋_GB2312"/>
          <w:b w:val="0"/>
          <w:bCs w:val="0"/>
          <w:color w:val="auto"/>
          <w:sz w:val="32"/>
          <w:szCs w:val="32"/>
          <w:lang w:val="en-US" w:eastAsia="zh-CN"/>
        </w:rPr>
        <w:t>。</w:t>
      </w:r>
      <w:r>
        <w:rPr>
          <w:rFonts w:hint="default" w:ascii="仿宋_GB2312" w:hAnsi="仿宋_GB2312" w:eastAsia="仿宋_GB2312" w:cs="仿宋_GB2312"/>
          <w:b w:val="0"/>
          <w:bCs w:val="0"/>
          <w:color w:val="auto"/>
          <w:sz w:val="32"/>
          <w:szCs w:val="32"/>
          <w:lang w:val="en-US" w:eastAsia="zh-CN"/>
        </w:rPr>
        <w:t>安全工作是幼儿园的底线工作，按“谁主管谁负责”的原则与各部门、各班级、幼儿家长签订安全责任状。通过会议、培训、微信安全提示、公众号等形式定期对师生、家长进行安全教育宣传；定期排查安全隐患、开展安全演练，把好门口关、食品安全关，落实晨午检、因病缺勤等工作，2024年我园零安全事故发生。今年9月新教学楼投入使用，各班实现了教寝分离。各活动室、盥洗室设施齐全，多媒体室、风雨活动室等等一应俱全，为孩子提供了优质的学习与生活环境。在资产管理方面，我们严格执行固定资产报备购买制度，使用电子采购平台签订合同，规范票据使用，确保财务管理规范，物品管理严谨。升级了食堂门窗的挡鼠板材料与高度，提升了防鼠防蝇效果；并利用闲置杂物房改造成食堂从业人员的更衣室，增设食品储物架，确保非从业人员不随意出入食堂。经过市县督导组的多次检查与指导，我园食堂获得了高度评价与宝贵建议。未来，我们将继续严格执行食堂管理制度，不断优化食堂工作，确保食品安全与卫生水平持续提升。</w:t>
      </w:r>
    </w:p>
    <w:p w14:paraId="13E0A04F">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textAlignment w:val="auto"/>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目标2：</w:t>
      </w:r>
    </w:p>
    <w:p w14:paraId="3AB4C1D7">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textAlignment w:val="auto"/>
        <w:rPr>
          <w:rFonts w:hint="default" w:ascii="仿宋_GB2312" w:hAnsi="仿宋_GB2312" w:eastAsia="仿宋_GB2312" w:cs="仿宋_GB2312"/>
          <w:b w:val="0"/>
          <w:bCs w:val="0"/>
          <w:color w:val="auto"/>
          <w:sz w:val="32"/>
          <w:szCs w:val="32"/>
          <w:lang w:val="en-US" w:eastAsia="zh-CN"/>
        </w:rPr>
      </w:pPr>
      <w:r>
        <w:rPr>
          <w:rFonts w:hint="default" w:ascii="仿宋_GB2312" w:hAnsi="仿宋_GB2312" w:eastAsia="仿宋_GB2312" w:cs="仿宋_GB2312"/>
          <w:b w:val="0"/>
          <w:bCs w:val="0"/>
          <w:color w:val="auto"/>
          <w:sz w:val="32"/>
          <w:szCs w:val="32"/>
          <w:lang w:val="en-US" w:eastAsia="zh-CN"/>
        </w:rPr>
        <w:t>保教工作及示范引领</w:t>
      </w:r>
      <w:r>
        <w:rPr>
          <w:rFonts w:hint="eastAsia" w:ascii="仿宋_GB2312" w:hAnsi="仿宋_GB2312" w:eastAsia="仿宋_GB2312" w:cs="仿宋_GB2312"/>
          <w:b w:val="0"/>
          <w:bCs w:val="0"/>
          <w:color w:val="auto"/>
          <w:sz w:val="32"/>
          <w:szCs w:val="32"/>
          <w:lang w:val="en-US" w:eastAsia="zh-CN"/>
        </w:rPr>
        <w:t>。</w:t>
      </w:r>
      <w:r>
        <w:rPr>
          <w:rFonts w:hint="default" w:ascii="仿宋_GB2312" w:hAnsi="仿宋_GB2312" w:eastAsia="仿宋_GB2312" w:cs="仿宋_GB2312"/>
          <w:b w:val="0"/>
          <w:bCs w:val="0"/>
          <w:color w:val="auto"/>
          <w:sz w:val="32"/>
          <w:szCs w:val="32"/>
          <w:lang w:val="en-US" w:eastAsia="zh-CN"/>
        </w:rPr>
        <w:t>我园始终坚持教育教学常规工作的严谨与细致。每学期伊始，各班级依据园务计划及班级特色，精心制定学期计划，确保一日作息时间安排合理，教学活动与区角活动相得益彰。为了孩子们的健康成长，我园特聘邵阳米兔幼幼体能老师，为孩子们带来每周一次的趣味体能活动，旨在全面提升孩子们的体能素质。此外，结合节日与主题，我园组织了一系列丰富多彩的活动，如“三月文明礼仪月”活动、“学雷锋”和“三八”妇女节主题活动、“家长进课堂”活动、“跃运动·越健康”庆六一亲子运动会、幼儿讲故事比赛活动、各年级体育技能比赛、参观酿溪一小活动等。这些活动不仅丰富了幼儿的学习生活，更在无形中培养了孩子们的品德与技能，让他们在园内的每一刻都能获得成长与收获。</w:t>
      </w:r>
    </w:p>
    <w:p w14:paraId="00371185">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textAlignment w:val="auto"/>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目标3：</w:t>
      </w:r>
    </w:p>
    <w:p w14:paraId="2E4EF00C">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textAlignment w:val="auto"/>
        <w:rPr>
          <w:rFonts w:hint="default" w:ascii="仿宋_GB2312" w:hAnsi="仿宋_GB2312" w:eastAsia="仿宋_GB2312" w:cs="仿宋_GB2312"/>
          <w:b w:val="0"/>
          <w:bCs w:val="0"/>
          <w:color w:val="auto"/>
          <w:sz w:val="32"/>
          <w:szCs w:val="32"/>
          <w:lang w:val="en-US" w:eastAsia="zh-CN"/>
        </w:rPr>
      </w:pPr>
      <w:r>
        <w:rPr>
          <w:rFonts w:hint="default" w:ascii="仿宋_GB2312" w:hAnsi="仿宋_GB2312" w:eastAsia="仿宋_GB2312" w:cs="仿宋_GB2312"/>
          <w:b w:val="0"/>
          <w:bCs w:val="0"/>
          <w:color w:val="auto"/>
          <w:sz w:val="32"/>
          <w:szCs w:val="32"/>
          <w:lang w:val="en-US" w:eastAsia="zh-CN"/>
        </w:rPr>
        <w:t>重点工作“两项试点”绽放光彩</w:t>
      </w:r>
      <w:r>
        <w:rPr>
          <w:rFonts w:hint="eastAsia" w:ascii="仿宋_GB2312" w:hAnsi="仿宋_GB2312" w:eastAsia="仿宋_GB2312" w:cs="仿宋_GB2312"/>
          <w:b w:val="0"/>
          <w:bCs w:val="0"/>
          <w:color w:val="auto"/>
          <w:sz w:val="32"/>
          <w:szCs w:val="32"/>
          <w:lang w:val="en-US" w:eastAsia="zh-CN"/>
        </w:rPr>
        <w:t>。</w:t>
      </w:r>
      <w:r>
        <w:rPr>
          <w:rFonts w:hint="default" w:ascii="仿宋_GB2312" w:hAnsi="仿宋_GB2312" w:eastAsia="仿宋_GB2312" w:cs="仿宋_GB2312"/>
          <w:b w:val="0"/>
          <w:bCs w:val="0"/>
          <w:color w:val="auto"/>
          <w:sz w:val="32"/>
          <w:szCs w:val="32"/>
          <w:lang w:val="en-US" w:eastAsia="zh-CN"/>
        </w:rPr>
        <w:t>今年，我园以“两项试点”工作——自主游戏与幼小科学衔接为重心，深入推进教育教学改革。9月份，我们对幼儿园的户外区域进行了重新规划，从原来的5个区增加至8个区，改造后的户外场地更具趣味性和挑战性。 10月我园承担新邵县幼儿园骨干教师能力提升培训工作坊（A05553）国培任务，业务副园长肖红梅以《基于安吉游戏理念的户外环境改造》为题分享了我园的经验做法并组织了现场户外自主游戏观摩。</w:t>
      </w:r>
    </w:p>
    <w:p w14:paraId="594900DF">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textAlignment w:val="auto"/>
        <w:rPr>
          <w:rFonts w:hint="default" w:ascii="仿宋_GB2312" w:hAnsi="仿宋_GB2312" w:eastAsia="仿宋_GB2312" w:cs="仿宋_GB2312"/>
          <w:b w:val="0"/>
          <w:bCs w:val="0"/>
          <w:color w:val="auto"/>
          <w:sz w:val="32"/>
          <w:szCs w:val="32"/>
          <w:lang w:val="en-US" w:eastAsia="zh-CN"/>
        </w:rPr>
      </w:pPr>
      <w:r>
        <w:rPr>
          <w:rFonts w:hint="default" w:ascii="仿宋_GB2312" w:hAnsi="仿宋_GB2312" w:eastAsia="仿宋_GB2312" w:cs="仿宋_GB2312"/>
          <w:b w:val="0"/>
          <w:bCs w:val="0"/>
          <w:color w:val="auto"/>
          <w:sz w:val="32"/>
          <w:szCs w:val="32"/>
          <w:lang w:val="en-US" w:eastAsia="zh-CN"/>
        </w:rPr>
        <w:t>我们聚焦户外自主游戏中教师的观察与指导，通过持续的实践与教研，显著提升了教师的观察分析能力与活动组织能力。这一过程中，教师们共撰写游戏故事案例4篇，其中邓燕飞老师撰写的中班游戏案例《光之国游乐园历程记》荣获市一等奖并推送至省里参评，黄令珍老师撰写的中班游戏案例《我们的朋友小火箭》荣获市二等奖，李艳玲老师撰写的小班游戏案例《快乐涂鸦》获县二等奖。</w:t>
      </w:r>
    </w:p>
    <w:p w14:paraId="2C999B30">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textAlignment w:val="auto"/>
        <w:rPr>
          <w:rFonts w:hint="default" w:ascii="仿宋_GB2312" w:hAnsi="仿宋_GB2312" w:eastAsia="仿宋_GB2312" w:cs="仿宋_GB2312"/>
          <w:b w:val="0"/>
          <w:bCs w:val="0"/>
          <w:color w:val="auto"/>
          <w:sz w:val="32"/>
          <w:szCs w:val="32"/>
          <w:lang w:val="en-US" w:eastAsia="zh-CN"/>
        </w:rPr>
      </w:pPr>
      <w:r>
        <w:rPr>
          <w:rFonts w:hint="default" w:ascii="仿宋_GB2312" w:hAnsi="仿宋_GB2312" w:eastAsia="仿宋_GB2312" w:cs="仿宋_GB2312"/>
          <w:b w:val="0"/>
          <w:bCs w:val="0"/>
          <w:color w:val="auto"/>
          <w:sz w:val="32"/>
          <w:szCs w:val="32"/>
          <w:lang w:val="en-US" w:eastAsia="zh-CN"/>
        </w:rPr>
        <w:t>同时，在教学案例及论文撰写方面，我园教师也取得了显著的成果，共撰写14篇教学案例及论文，其中3篇荣获省级二等奖，11篇获得三等奖。这些成绩的取得，不仅体现了教师们的专业素养，更彰显了我园在教育教学改革中的积极探索与不懈努力。</w:t>
      </w:r>
    </w:p>
    <w:p w14:paraId="6BF25498">
      <w:pPr>
        <w:pStyle w:val="2"/>
        <w:bidi w:val="0"/>
        <w:rPr>
          <w:rFonts w:hint="eastAsia"/>
          <w:lang w:val="en-US" w:eastAsia="zh-CN"/>
        </w:rPr>
      </w:pPr>
      <w:r>
        <w:rPr>
          <w:rFonts w:hint="eastAsia"/>
          <w:lang w:val="en-US" w:eastAsia="zh-CN"/>
        </w:rPr>
        <w:t>七、存在的问题及原因分析</w:t>
      </w:r>
    </w:p>
    <w:p w14:paraId="51ABD3D3">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20" w:lineRule="exact"/>
        <w:ind w:right="0" w:firstLine="640" w:firstLineChars="200"/>
        <w:jc w:val="both"/>
        <w:textAlignment w:val="auto"/>
        <w:rPr>
          <w:rFonts w:hint="eastAsia" w:ascii="仿宋_GB2312" w:hAnsi="仿宋_GB2312" w:eastAsia="仿宋_GB2312" w:cs="仿宋_GB2312"/>
          <w:b w:val="0"/>
          <w:bCs w:val="0"/>
          <w:color w:val="auto"/>
          <w:kern w:val="2"/>
          <w:sz w:val="32"/>
          <w:szCs w:val="32"/>
          <w:lang w:val="en-US" w:eastAsia="zh-CN" w:bidi="ar-SA"/>
        </w:rPr>
      </w:pPr>
      <w:r>
        <w:rPr>
          <w:rFonts w:hint="eastAsia" w:ascii="仿宋_GB2312" w:hAnsi="仿宋_GB2312" w:eastAsia="仿宋_GB2312" w:cs="仿宋_GB2312"/>
          <w:b w:val="0"/>
          <w:bCs w:val="0"/>
          <w:color w:val="auto"/>
          <w:kern w:val="2"/>
          <w:sz w:val="32"/>
          <w:szCs w:val="32"/>
          <w:lang w:val="en-US" w:eastAsia="zh-CN" w:bidi="ar-SA"/>
        </w:rPr>
        <w:t>1、财务管理工作有待加强</w:t>
      </w:r>
    </w:p>
    <w:p w14:paraId="73920974">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20" w:lineRule="exact"/>
        <w:ind w:right="0" w:firstLine="640" w:firstLineChars="200"/>
        <w:jc w:val="both"/>
        <w:textAlignment w:val="auto"/>
        <w:rPr>
          <w:rFonts w:hint="eastAsia" w:ascii="仿宋_GB2312" w:hAnsi="仿宋_GB2312" w:eastAsia="仿宋_GB2312" w:cs="仿宋_GB2312"/>
          <w:b w:val="0"/>
          <w:bCs w:val="0"/>
          <w:color w:val="auto"/>
          <w:kern w:val="2"/>
          <w:sz w:val="32"/>
          <w:szCs w:val="32"/>
          <w:lang w:val="en-US" w:eastAsia="zh-CN" w:bidi="ar-SA"/>
        </w:rPr>
      </w:pPr>
      <w:r>
        <w:rPr>
          <w:rFonts w:hint="eastAsia" w:ascii="仿宋_GB2312" w:hAnsi="仿宋_GB2312" w:eastAsia="仿宋_GB2312" w:cs="仿宋_GB2312"/>
          <w:b w:val="0"/>
          <w:bCs w:val="0"/>
          <w:color w:val="auto"/>
          <w:kern w:val="2"/>
          <w:sz w:val="32"/>
          <w:szCs w:val="32"/>
          <w:lang w:val="en-US" w:eastAsia="zh-CN" w:bidi="ar-SA"/>
        </w:rPr>
        <w:t>单位财务管理工作粗略，不利于落实对部门财务工作的监督管理。一是账务记录不准确，单位将基本支出计入项目支出，账务记录错误；三是项目支出摘要未与实际支出项目匹配，导致业务人员和财务人员，无法直观、确切掌握实际支出情况，影响项目跟踪监管。</w:t>
      </w:r>
    </w:p>
    <w:p w14:paraId="4CED5E67">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20" w:lineRule="exact"/>
        <w:ind w:right="0" w:firstLine="640" w:firstLineChars="200"/>
        <w:jc w:val="both"/>
        <w:textAlignment w:val="auto"/>
        <w:rPr>
          <w:rFonts w:hint="eastAsia" w:ascii="仿宋_GB2312" w:hAnsi="仿宋_GB2312" w:eastAsia="仿宋_GB2312" w:cs="仿宋_GB2312"/>
          <w:b w:val="0"/>
          <w:bCs w:val="0"/>
          <w:color w:val="auto"/>
          <w:kern w:val="2"/>
          <w:sz w:val="32"/>
          <w:szCs w:val="32"/>
          <w:lang w:val="en-US" w:eastAsia="zh-CN" w:bidi="ar-SA"/>
        </w:rPr>
      </w:pPr>
      <w:r>
        <w:rPr>
          <w:rFonts w:hint="eastAsia" w:ascii="仿宋_GB2312" w:hAnsi="仿宋_GB2312" w:eastAsia="仿宋_GB2312" w:cs="仿宋_GB2312"/>
          <w:b w:val="0"/>
          <w:bCs w:val="0"/>
          <w:color w:val="auto"/>
          <w:kern w:val="2"/>
          <w:sz w:val="32"/>
          <w:szCs w:val="32"/>
          <w:lang w:val="en-US" w:eastAsia="zh-CN" w:bidi="ar-SA"/>
        </w:rPr>
        <w:t>2、资产管理不规范</w:t>
      </w:r>
    </w:p>
    <w:p w14:paraId="4B28DFBA">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20" w:lineRule="exact"/>
        <w:ind w:right="0" w:firstLine="640" w:firstLineChars="200"/>
        <w:jc w:val="both"/>
        <w:textAlignment w:val="auto"/>
        <w:rPr>
          <w:rFonts w:hint="eastAsia" w:ascii="仿宋_GB2312" w:hAnsi="仿宋_GB2312" w:eastAsia="仿宋_GB2312" w:cs="仿宋_GB2312"/>
          <w:b w:val="0"/>
          <w:bCs w:val="0"/>
          <w:color w:val="auto"/>
          <w:kern w:val="2"/>
          <w:sz w:val="32"/>
          <w:szCs w:val="32"/>
          <w:lang w:val="en-US" w:eastAsia="zh-CN" w:bidi="ar-SA"/>
        </w:rPr>
      </w:pPr>
      <w:r>
        <w:rPr>
          <w:rFonts w:hint="eastAsia" w:ascii="仿宋_GB2312" w:hAnsi="仿宋_GB2312" w:eastAsia="仿宋_GB2312" w:cs="仿宋_GB2312"/>
          <w:b w:val="0"/>
          <w:bCs w:val="0"/>
          <w:color w:val="auto"/>
          <w:kern w:val="2"/>
          <w:sz w:val="32"/>
          <w:szCs w:val="32"/>
          <w:lang w:val="en-US" w:eastAsia="zh-CN" w:bidi="ar-SA"/>
        </w:rPr>
        <w:t>固定资产未进行年度盘点，更新固定资产标签，未与资产编号相匹配，实物管理和账目管理不同步，导致资产信息不能够及时传递，存在疏漏。</w:t>
      </w:r>
    </w:p>
    <w:p w14:paraId="297F36F9">
      <w:pPr>
        <w:pStyle w:val="2"/>
        <w:bidi w:val="0"/>
        <w:rPr>
          <w:rFonts w:hint="eastAsia"/>
          <w:lang w:val="en-US" w:eastAsia="zh-CN"/>
        </w:rPr>
      </w:pPr>
      <w:r>
        <w:rPr>
          <w:rFonts w:hint="eastAsia"/>
          <w:lang w:val="en-US" w:eastAsia="zh-CN"/>
        </w:rPr>
        <w:t>八、下一步改进措施</w:t>
      </w:r>
    </w:p>
    <w:p w14:paraId="0C1089D0">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textAlignment w:val="auto"/>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1、进一步规范项目资金列支</w:t>
      </w:r>
    </w:p>
    <w:p w14:paraId="524F8FA0">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textAlignment w:val="auto"/>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建议按照《预算法》“各部门、各单位应当按照国务院财政部门制定的政府收支分类科目、预算支出标准和要求”进一步加强财务审核，规范项目资金支出，并按照本项目的要求与计划，专款专用，规范资金的用途，提高财务管理水平。</w:t>
      </w:r>
    </w:p>
    <w:p w14:paraId="3BE28F97">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textAlignment w:val="auto"/>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2、重视资产管理，提高资产使用效率</w:t>
      </w:r>
    </w:p>
    <w:p w14:paraId="7F02F060">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textAlignment w:val="auto"/>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组织对闲置固定资产进行专门清查，对长期积压的待报废资产和已毁损无法使用资产，应当在清查盘点中重点标注，并根据实际及时处置。长期低效运转、闲置资产，应当推进共享共用和调剂使用，盘活存量资产，提高资产使用效率；要进一步健全固定资产台账，完备实物信息资料，对固定资产定期进行清查盘点，真实反映固定资产的数量和增减变化情况，对财务部门入账登记的新增资产和报废处理的资产及时进行核对、确认，确保实物账与财务账相符。</w:t>
      </w:r>
    </w:p>
    <w:p w14:paraId="41696487">
      <w:pPr>
        <w:pStyle w:val="2"/>
        <w:bidi w:val="0"/>
        <w:rPr>
          <w:rFonts w:hint="default" w:ascii="Times New Roman" w:hAnsi="Times New Roman" w:cs="Times New Roman"/>
          <w:i w:val="0"/>
          <w:iCs w:val="0"/>
          <w:caps w:val="0"/>
          <w:color w:val="000000"/>
          <w:spacing w:val="0"/>
          <w:sz w:val="24"/>
          <w:szCs w:val="24"/>
        </w:rPr>
      </w:pPr>
      <w:r>
        <w:rPr>
          <w:rFonts w:hint="eastAsia"/>
        </w:rPr>
        <w:t>九、其他需要说明的情况</w:t>
      </w:r>
    </w:p>
    <w:p w14:paraId="15DE13CA">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60" w:lineRule="exact"/>
        <w:ind w:right="0" w:firstLine="640" w:firstLineChars="200"/>
        <w:jc w:val="left"/>
        <w:textAlignment w:val="auto"/>
        <w:rPr>
          <w:rFonts w:hint="default" w:ascii="仿宋_GB2312" w:hAnsi="仿宋_GB2312" w:eastAsia="仿宋_GB2312" w:cs="仿宋_GB2312"/>
          <w:b w:val="0"/>
          <w:bCs w:val="0"/>
          <w:color w:val="auto"/>
          <w:kern w:val="2"/>
          <w:sz w:val="32"/>
          <w:szCs w:val="32"/>
          <w:lang w:val="en-US" w:eastAsia="zh-CN" w:bidi="ar-SA"/>
        </w:rPr>
      </w:pPr>
      <w:r>
        <w:rPr>
          <w:rFonts w:hint="eastAsia" w:ascii="仿宋_GB2312" w:hAnsi="仿宋_GB2312" w:eastAsia="仿宋_GB2312" w:cs="仿宋_GB2312"/>
          <w:b w:val="0"/>
          <w:bCs w:val="0"/>
          <w:color w:val="auto"/>
          <w:kern w:val="2"/>
          <w:sz w:val="32"/>
          <w:szCs w:val="32"/>
          <w:lang w:val="en-US" w:eastAsia="zh-CN" w:bidi="ar-SA"/>
        </w:rPr>
        <w:t>无。</w:t>
      </w:r>
    </w:p>
    <w:p w14:paraId="40519136">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60" w:lineRule="exact"/>
        <w:ind w:right="0" w:firstLine="640" w:firstLineChars="200"/>
        <w:jc w:val="left"/>
        <w:textAlignment w:val="auto"/>
        <w:rPr>
          <w:rFonts w:hint="default" w:ascii="仿宋_GB2312" w:hAnsi="仿宋_GB2312" w:eastAsia="仿宋_GB2312" w:cs="仿宋_GB2312"/>
          <w:b w:val="0"/>
          <w:bCs w:val="0"/>
          <w:color w:val="auto"/>
          <w:kern w:val="2"/>
          <w:sz w:val="32"/>
          <w:szCs w:val="32"/>
          <w:lang w:val="en-US" w:eastAsia="zh-CN" w:bidi="ar-SA"/>
        </w:rPr>
      </w:pPr>
    </w:p>
    <w:p w14:paraId="37AE65CD">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60" w:lineRule="exact"/>
        <w:ind w:right="0" w:firstLine="640" w:firstLineChars="200"/>
        <w:jc w:val="left"/>
        <w:textAlignment w:val="auto"/>
        <w:rPr>
          <w:rFonts w:hint="default" w:ascii="仿宋_GB2312" w:hAnsi="仿宋_GB2312" w:eastAsia="仿宋_GB2312" w:cs="仿宋_GB2312"/>
          <w:b w:val="0"/>
          <w:bCs w:val="0"/>
          <w:color w:val="auto"/>
          <w:kern w:val="2"/>
          <w:sz w:val="32"/>
          <w:szCs w:val="32"/>
          <w:lang w:val="en-US" w:eastAsia="zh-CN" w:bidi="ar-SA"/>
        </w:rPr>
      </w:pPr>
    </w:p>
    <w:p w14:paraId="6FC46728">
      <w:pPr>
        <w:rPr>
          <w:rFonts w:hint="eastAsia"/>
          <w:lang w:val="en-US" w:eastAsia="zh-CN"/>
        </w:rPr>
      </w:pPr>
      <w:bookmarkStart w:id="0" w:name="_GoBack"/>
      <w:bookmarkEnd w:id="0"/>
    </w:p>
    <w:p w14:paraId="76A90099">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textAlignment w:val="auto"/>
        <w:rPr>
          <w:rFonts w:hint="eastAsia" w:ascii="仿宋_GB2312" w:hAnsi="仿宋_GB2312" w:eastAsia="仿宋_GB2312" w:cs="仿宋_GB2312"/>
          <w:b w:val="0"/>
          <w:bCs w:val="0"/>
          <w:color w:val="auto"/>
          <w:kern w:val="2"/>
          <w:sz w:val="32"/>
          <w:szCs w:val="32"/>
          <w:lang w:val="en-US" w:eastAsia="zh-CN" w:bidi="ar-SA"/>
        </w:rPr>
      </w:pPr>
    </w:p>
    <w:p w14:paraId="793F743A">
      <w:pPr>
        <w:widowControl w:val="0"/>
        <w:kinsoku/>
        <w:autoSpaceDE/>
        <w:autoSpaceDN/>
        <w:adjustRightInd/>
        <w:snapToGrid/>
        <w:spacing w:line="600" w:lineRule="exact"/>
        <w:jc w:val="both"/>
        <w:textAlignment w:val="auto"/>
        <w:rPr>
          <w:rFonts w:hint="default"/>
          <w:lang w:val="en-US" w:eastAsia="zh-CN"/>
        </w:rPr>
      </w:pPr>
    </w:p>
    <w:sectPr>
      <w:footerReference r:id="rId4" w:type="default"/>
      <w:pgSz w:w="11906" w:h="16838"/>
      <w:pgMar w:top="2098" w:right="1474" w:bottom="1984" w:left="1587" w:header="851" w:footer="992" w:gutter="0"/>
      <w:pgBorders>
        <w:top w:val="none" w:sz="0" w:space="0"/>
        <w:left w:val="none" w:sz="0" w:space="0"/>
        <w:bottom w:val="none" w:sz="0" w:space="0"/>
        <w:right w:val="none" w:sz="0" w:space="0"/>
      </w:pgBorders>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libri Light">
    <w:panose1 w:val="020F0302020204030204"/>
    <w:charset w:val="00"/>
    <w:family w:val="auto"/>
    <w:pitch w:val="default"/>
    <w:sig w:usb0="E4002EFF" w:usb1="C000247B" w:usb2="00000009" w:usb3="00000000" w:csb0="200001FF" w:csb1="00000000"/>
  </w:font>
  <w:font w:name="楷体_GB2312">
    <w:panose1 w:val="02010609030101010101"/>
    <w:charset w:val="86"/>
    <w:family w:val="auto"/>
    <w:pitch w:val="default"/>
    <w:sig w:usb0="00000001" w:usb1="080E0000" w:usb2="00000000" w:usb3="00000000" w:csb0="00040000" w:csb1="00000000"/>
    <w:embedRegular r:id="rId1" w:fontKey="{21F777D7-E57D-4F08-85A4-45E388429E3E}"/>
  </w:font>
  <w:font w:name="方正小标宋_GBK">
    <w:panose1 w:val="03000509000000000000"/>
    <w:charset w:val="86"/>
    <w:family w:val="auto"/>
    <w:pitch w:val="default"/>
    <w:sig w:usb0="00000001" w:usb1="080E0000" w:usb2="00000000" w:usb3="00000000" w:csb0="00040000" w:csb1="00000000"/>
    <w:embedRegular r:id="rId2" w:fontKey="{E1343346-7D64-450C-BBE1-20B94E89E969}"/>
  </w:font>
  <w:font w:name="方正小标宋简体">
    <w:panose1 w:val="03000509000000000000"/>
    <w:charset w:val="86"/>
    <w:family w:val="auto"/>
    <w:pitch w:val="default"/>
    <w:sig w:usb0="00000001" w:usb1="080E0000" w:usb2="00000000" w:usb3="00000000" w:csb0="00040000" w:csb1="00000000"/>
    <w:embedRegular r:id="rId3" w:fontKey="{72A5A85F-4E9E-4AD7-AEBF-58B42E53B958}"/>
  </w:font>
  <w:font w:name="仿宋_GB2312">
    <w:panose1 w:val="02010609030101010101"/>
    <w:charset w:val="86"/>
    <w:family w:val="auto"/>
    <w:pitch w:val="default"/>
    <w:sig w:usb0="00000001" w:usb1="080E0000" w:usb2="00000000" w:usb3="00000000" w:csb0="00040000" w:csb1="00000000"/>
    <w:embedRegular r:id="rId4" w:fontKey="{51655B87-D0B1-45B3-8E54-37E531762EFD}"/>
  </w:font>
  <w:font w:name="方正仿宋_GB2312">
    <w:panose1 w:val="02000000000000000000"/>
    <w:charset w:val="86"/>
    <w:family w:val="auto"/>
    <w:pitch w:val="default"/>
    <w:sig w:usb0="A00002BF" w:usb1="184F6CFA" w:usb2="00000012" w:usb3="00000000" w:csb0="00040001" w:csb1="00000000"/>
    <w:embedRegular r:id="rId5" w:fontKey="{37FB69BC-F26F-4E9F-A93E-BB8882CF2711}"/>
  </w:font>
  <w:font w:name="WPSEMBED2">
    <w:panose1 w:val="03000509000000000000"/>
    <w:charset w:val="86"/>
    <w:family w:val="auto"/>
    <w:pitch w:val="default"/>
    <w:sig w:usb0="00000001" w:usb1="080E0000" w:usb2="00000000" w:usb3="00000000" w:csb0="00040000" w:csb1="00000000"/>
  </w:font>
  <w:font w:name="WPSEMBED5">
    <w:panose1 w:val="02000000000000000000"/>
    <w:charset w:val="86"/>
    <w:family w:val="auto"/>
    <w:pitch w:val="default"/>
    <w:sig w:usb0="A00002BF" w:usb1="184F6CFA" w:usb2="00000012" w:usb3="00000000" w:csb0="00040001" w:csb1="00000000"/>
  </w:font>
  <w:font w:name="WPSEMBED4">
    <w:panose1 w:val="02010609030101010101"/>
    <w:charset w:val="86"/>
    <w:family w:val="auto"/>
    <w:pitch w:val="default"/>
    <w:sig w:usb0="00000001" w:usb1="080E0000" w:usb2="00000000" w:usb3="00000000" w:csb0="00040000" w:csb1="00000000"/>
  </w:font>
  <w:font w:name="WPSEMBED3">
    <w:panose1 w:val="03000509000000000000"/>
    <w:charset w:val="86"/>
    <w:family w:val="auto"/>
    <w:pitch w:val="default"/>
    <w:sig w:usb0="00000001" w:usb1="080E0000" w:usb2="00000000" w:usb3="00000000" w:csb0="00040000" w:csb1="00000000"/>
  </w:font>
  <w:font w:name="WPSEMBED1">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4936571">
    <w:pPr>
      <w:pStyle w:val="7"/>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E09000C">
                          <w:pPr>
                            <w:pStyle w:val="7"/>
                          </w:pPr>
                          <w:r>
                            <w:rPr>
                              <w:rFonts w:hint="eastAsia" w:ascii="方正仿宋_GB2312" w:hAnsi="方正仿宋_GB2312" w:eastAsia="方正仿宋_GB2312" w:cs="方正仿宋_GB2312"/>
                              <w:sz w:val="28"/>
                              <w:szCs w:val="28"/>
                            </w:rPr>
                            <w:fldChar w:fldCharType="begin"/>
                          </w:r>
                          <w:r>
                            <w:rPr>
                              <w:rFonts w:hint="eastAsia" w:ascii="方正仿宋_GB2312" w:hAnsi="方正仿宋_GB2312" w:eastAsia="方正仿宋_GB2312" w:cs="方正仿宋_GB2312"/>
                              <w:sz w:val="28"/>
                              <w:szCs w:val="28"/>
                            </w:rPr>
                            <w:instrText xml:space="preserve"> PAGE  \* MERGEFORMAT </w:instrText>
                          </w:r>
                          <w:r>
                            <w:rPr>
                              <w:rFonts w:hint="eastAsia" w:ascii="方正仿宋_GB2312" w:hAnsi="方正仿宋_GB2312" w:eastAsia="方正仿宋_GB2312" w:cs="方正仿宋_GB2312"/>
                              <w:sz w:val="28"/>
                              <w:szCs w:val="28"/>
                            </w:rPr>
                            <w:fldChar w:fldCharType="separate"/>
                          </w:r>
                          <w:r>
                            <w:rPr>
                              <w:rFonts w:hint="eastAsia" w:ascii="方正仿宋_GB2312" w:hAnsi="方正仿宋_GB2312" w:eastAsia="方正仿宋_GB2312" w:cs="方正仿宋_GB2312"/>
                              <w:sz w:val="28"/>
                              <w:szCs w:val="28"/>
                            </w:rPr>
                            <w:t>1</w:t>
                          </w:r>
                          <w:r>
                            <w:rPr>
                              <w:rFonts w:hint="eastAsia" w:ascii="方正仿宋_GB2312" w:hAnsi="方正仿宋_GB2312" w:eastAsia="方正仿宋_GB2312" w:cs="方正仿宋_GB2312"/>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5E09000C">
                    <w:pPr>
                      <w:pStyle w:val="7"/>
                    </w:pPr>
                    <w:r>
                      <w:rPr>
                        <w:rFonts w:hint="eastAsia" w:ascii="方正仿宋_GB2312" w:hAnsi="方正仿宋_GB2312" w:eastAsia="方正仿宋_GB2312" w:cs="方正仿宋_GB2312"/>
                        <w:sz w:val="28"/>
                        <w:szCs w:val="28"/>
                      </w:rPr>
                      <w:fldChar w:fldCharType="begin"/>
                    </w:r>
                    <w:r>
                      <w:rPr>
                        <w:rFonts w:hint="eastAsia" w:ascii="方正仿宋_GB2312" w:hAnsi="方正仿宋_GB2312" w:eastAsia="方正仿宋_GB2312" w:cs="方正仿宋_GB2312"/>
                        <w:sz w:val="28"/>
                        <w:szCs w:val="28"/>
                      </w:rPr>
                      <w:instrText xml:space="preserve"> PAGE  \* MERGEFORMAT </w:instrText>
                    </w:r>
                    <w:r>
                      <w:rPr>
                        <w:rFonts w:hint="eastAsia" w:ascii="方正仿宋_GB2312" w:hAnsi="方正仿宋_GB2312" w:eastAsia="方正仿宋_GB2312" w:cs="方正仿宋_GB2312"/>
                        <w:sz w:val="28"/>
                        <w:szCs w:val="28"/>
                      </w:rPr>
                      <w:fldChar w:fldCharType="separate"/>
                    </w:r>
                    <w:r>
                      <w:rPr>
                        <w:rFonts w:hint="eastAsia" w:ascii="方正仿宋_GB2312" w:hAnsi="方正仿宋_GB2312" w:eastAsia="方正仿宋_GB2312" w:cs="方正仿宋_GB2312"/>
                        <w:sz w:val="28"/>
                        <w:szCs w:val="28"/>
                      </w:rPr>
                      <w:t>1</w:t>
                    </w:r>
                    <w:r>
                      <w:rPr>
                        <w:rFonts w:hint="eastAsia" w:ascii="方正仿宋_GB2312" w:hAnsi="方正仿宋_GB2312" w:eastAsia="方正仿宋_GB2312" w:cs="方正仿宋_GB2312"/>
                        <w:sz w:val="28"/>
                        <w:szCs w:val="28"/>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7C9BEDE">
    <w:pPr>
      <w:pStyle w:val="7"/>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D7F532C">
                          <w:pPr>
                            <w:pStyle w:val="7"/>
                            <w:jc w:val="both"/>
                          </w:pPr>
                          <w:r>
                            <w:rPr>
                              <w:rFonts w:hint="eastAsia" w:ascii="仿宋_GB2312" w:hAnsi="仿宋_GB2312" w:eastAsia="仿宋_GB2312" w:cs="仿宋_GB2312"/>
                              <w:sz w:val="21"/>
                              <w:szCs w:val="21"/>
                            </w:rPr>
                            <w:fldChar w:fldCharType="begin"/>
                          </w:r>
                          <w:r>
                            <w:rPr>
                              <w:rFonts w:hint="eastAsia" w:ascii="仿宋_GB2312" w:hAnsi="仿宋_GB2312" w:eastAsia="仿宋_GB2312" w:cs="仿宋_GB2312"/>
                              <w:sz w:val="21"/>
                              <w:szCs w:val="21"/>
                            </w:rPr>
                            <w:instrText xml:space="preserve"> PAGE  \* MERGEFORMAT </w:instrText>
                          </w:r>
                          <w:r>
                            <w:rPr>
                              <w:rFonts w:hint="eastAsia" w:ascii="仿宋_GB2312" w:hAnsi="仿宋_GB2312" w:eastAsia="仿宋_GB2312" w:cs="仿宋_GB2312"/>
                              <w:sz w:val="21"/>
                              <w:szCs w:val="21"/>
                            </w:rPr>
                            <w:fldChar w:fldCharType="separate"/>
                          </w:r>
                          <w:r>
                            <w:rPr>
                              <w:rFonts w:hint="eastAsia" w:ascii="仿宋_GB2312" w:hAnsi="仿宋_GB2312" w:eastAsia="仿宋_GB2312" w:cs="仿宋_GB2312"/>
                              <w:sz w:val="21"/>
                              <w:szCs w:val="21"/>
                            </w:rPr>
                            <w:t>1</w:t>
                          </w:r>
                          <w:r>
                            <w:rPr>
                              <w:rFonts w:hint="eastAsia" w:ascii="仿宋_GB2312" w:hAnsi="仿宋_GB2312" w:eastAsia="仿宋_GB2312" w:cs="仿宋_GB2312"/>
                              <w:sz w:val="21"/>
                              <w:szCs w:val="21"/>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0D7F532C">
                    <w:pPr>
                      <w:pStyle w:val="7"/>
                      <w:jc w:val="both"/>
                    </w:pPr>
                    <w:r>
                      <w:rPr>
                        <w:rFonts w:hint="eastAsia" w:ascii="仿宋_GB2312" w:hAnsi="仿宋_GB2312" w:eastAsia="仿宋_GB2312" w:cs="仿宋_GB2312"/>
                        <w:sz w:val="21"/>
                        <w:szCs w:val="21"/>
                      </w:rPr>
                      <w:fldChar w:fldCharType="begin"/>
                    </w:r>
                    <w:r>
                      <w:rPr>
                        <w:rFonts w:hint="eastAsia" w:ascii="仿宋_GB2312" w:hAnsi="仿宋_GB2312" w:eastAsia="仿宋_GB2312" w:cs="仿宋_GB2312"/>
                        <w:sz w:val="21"/>
                        <w:szCs w:val="21"/>
                      </w:rPr>
                      <w:instrText xml:space="preserve"> PAGE  \* MERGEFORMAT </w:instrText>
                    </w:r>
                    <w:r>
                      <w:rPr>
                        <w:rFonts w:hint="eastAsia" w:ascii="仿宋_GB2312" w:hAnsi="仿宋_GB2312" w:eastAsia="仿宋_GB2312" w:cs="仿宋_GB2312"/>
                        <w:sz w:val="21"/>
                        <w:szCs w:val="21"/>
                      </w:rPr>
                      <w:fldChar w:fldCharType="separate"/>
                    </w:r>
                    <w:r>
                      <w:rPr>
                        <w:rFonts w:hint="eastAsia" w:ascii="仿宋_GB2312" w:hAnsi="仿宋_GB2312" w:eastAsia="仿宋_GB2312" w:cs="仿宋_GB2312"/>
                        <w:sz w:val="21"/>
                        <w:szCs w:val="21"/>
                      </w:rPr>
                      <w:t>1</w:t>
                    </w:r>
                    <w:r>
                      <w:rPr>
                        <w:rFonts w:hint="eastAsia" w:ascii="仿宋_GB2312" w:hAnsi="仿宋_GB2312" w:eastAsia="仿宋_GB2312" w:cs="仿宋_GB2312"/>
                        <w:sz w:val="21"/>
                        <w:szCs w:val="21"/>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2YzNjBkOTgyNWQ1YTMxYzM3MzMwNWFiODNmOWIzYWMifQ=="/>
    <w:docVar w:name="KSO_WPS_MARK_KEY" w:val="9920a277-c0c3-43b4-93d3-1636fe398e0b"/>
  </w:docVars>
  <w:rsids>
    <w:rsidRoot w:val="753C4E9B"/>
    <w:rsid w:val="01A54239"/>
    <w:rsid w:val="024C16BF"/>
    <w:rsid w:val="05E95AA6"/>
    <w:rsid w:val="09393553"/>
    <w:rsid w:val="095A75BF"/>
    <w:rsid w:val="0C180A78"/>
    <w:rsid w:val="0D276746"/>
    <w:rsid w:val="0D464D9C"/>
    <w:rsid w:val="0DD52794"/>
    <w:rsid w:val="0E956870"/>
    <w:rsid w:val="10C666A5"/>
    <w:rsid w:val="1223366A"/>
    <w:rsid w:val="143877FD"/>
    <w:rsid w:val="19E805B2"/>
    <w:rsid w:val="1AC44201"/>
    <w:rsid w:val="22FE234B"/>
    <w:rsid w:val="262C2938"/>
    <w:rsid w:val="277E6F02"/>
    <w:rsid w:val="29990575"/>
    <w:rsid w:val="2AF6742D"/>
    <w:rsid w:val="2B7D4651"/>
    <w:rsid w:val="2DB271B7"/>
    <w:rsid w:val="2E833798"/>
    <w:rsid w:val="312A2265"/>
    <w:rsid w:val="36FC0F5D"/>
    <w:rsid w:val="37157700"/>
    <w:rsid w:val="375773F8"/>
    <w:rsid w:val="393E32BB"/>
    <w:rsid w:val="3C877F32"/>
    <w:rsid w:val="3DB215DB"/>
    <w:rsid w:val="419B2857"/>
    <w:rsid w:val="41D71DA8"/>
    <w:rsid w:val="422335FA"/>
    <w:rsid w:val="48655EFD"/>
    <w:rsid w:val="49FF08A5"/>
    <w:rsid w:val="4B3D2BEC"/>
    <w:rsid w:val="4C6611ED"/>
    <w:rsid w:val="4D0F428D"/>
    <w:rsid w:val="552A0475"/>
    <w:rsid w:val="578D10CB"/>
    <w:rsid w:val="595E7B40"/>
    <w:rsid w:val="5A5915AC"/>
    <w:rsid w:val="5B0B1E76"/>
    <w:rsid w:val="5CD32F5A"/>
    <w:rsid w:val="60BD4F83"/>
    <w:rsid w:val="60D06CD3"/>
    <w:rsid w:val="657B7535"/>
    <w:rsid w:val="68174738"/>
    <w:rsid w:val="6A12486A"/>
    <w:rsid w:val="753C4E9B"/>
    <w:rsid w:val="76574799"/>
    <w:rsid w:val="781113A7"/>
    <w:rsid w:val="791E6510"/>
    <w:rsid w:val="79EB7611"/>
    <w:rsid w:val="7A0C45CA"/>
    <w:rsid w:val="7C8D4A41"/>
    <w:rsid w:val="7F7E686D"/>
    <w:rsid w:val="7F85540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99"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qFormat="1"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3"/>
    <w:qFormat/>
    <w:uiPriority w:val="0"/>
    <w:pPr>
      <w:keepNext/>
      <w:keepLines/>
      <w:spacing w:beforeLines="0" w:beforeAutospacing="0" w:afterLines="0" w:afterAutospacing="0" w:line="560" w:lineRule="exact"/>
      <w:ind w:firstLine="640" w:firstLineChars="200"/>
      <w:outlineLvl w:val="0"/>
    </w:pPr>
    <w:rPr>
      <w:rFonts w:eastAsia="黑体" w:asciiTheme="minorAscii" w:hAnsiTheme="minorAscii"/>
      <w:b/>
      <w:kern w:val="44"/>
      <w:sz w:val="32"/>
    </w:rPr>
  </w:style>
  <w:style w:type="paragraph" w:styleId="3">
    <w:name w:val="heading 2"/>
    <w:basedOn w:val="1"/>
    <w:next w:val="1"/>
    <w:autoRedefine/>
    <w:unhideWhenUsed/>
    <w:qFormat/>
    <w:uiPriority w:val="0"/>
    <w:pPr>
      <w:keepNext/>
      <w:keepLines/>
      <w:spacing w:line="560" w:lineRule="exact"/>
      <w:ind w:firstLine="200" w:firstLineChars="200"/>
      <w:outlineLvl w:val="1"/>
    </w:pPr>
    <w:rPr>
      <w:rFonts w:eastAsia="楷体_GB2312" w:asciiTheme="majorAscii" w:hAnsiTheme="majorAscii" w:cstheme="majorBidi"/>
      <w:b/>
      <w:bCs/>
      <w:sz w:val="32"/>
      <w:szCs w:val="32"/>
    </w:rPr>
  </w:style>
  <w:style w:type="character" w:default="1" w:styleId="12">
    <w:name w:val="Default Paragraph Font"/>
    <w:semiHidden/>
    <w:qFormat/>
    <w:uiPriority w:val="0"/>
  </w:style>
  <w:style w:type="table" w:default="1" w:styleId="11">
    <w:name w:val="Normal Table"/>
    <w:autoRedefine/>
    <w:semiHidden/>
    <w:qFormat/>
    <w:uiPriority w:val="0"/>
    <w:tblPr>
      <w:tblCellMar>
        <w:top w:w="0" w:type="dxa"/>
        <w:left w:w="108" w:type="dxa"/>
        <w:bottom w:w="0" w:type="dxa"/>
        <w:right w:w="108" w:type="dxa"/>
      </w:tblCellMar>
    </w:tblPr>
  </w:style>
  <w:style w:type="paragraph" w:styleId="4">
    <w:name w:val="Normal Indent"/>
    <w:basedOn w:val="1"/>
    <w:next w:val="1"/>
    <w:autoRedefine/>
    <w:unhideWhenUsed/>
    <w:qFormat/>
    <w:uiPriority w:val="99"/>
    <w:pPr>
      <w:ind w:firstLine="420" w:firstLineChars="200"/>
    </w:pPr>
  </w:style>
  <w:style w:type="paragraph" w:styleId="5">
    <w:name w:val="Body Text"/>
    <w:basedOn w:val="1"/>
    <w:autoRedefine/>
    <w:unhideWhenUsed/>
    <w:qFormat/>
    <w:uiPriority w:val="99"/>
    <w:pPr>
      <w:spacing w:before="100" w:beforeAutospacing="1"/>
    </w:pPr>
    <w:rPr>
      <w:rFonts w:ascii="Calibri" w:hAnsi="Calibri" w:eastAsia="宋体" w:cs="Times New Roman"/>
      <w:szCs w:val="21"/>
    </w:rPr>
  </w:style>
  <w:style w:type="paragraph" w:styleId="6">
    <w:name w:val="Body Text Indent"/>
    <w:basedOn w:val="1"/>
    <w:autoRedefine/>
    <w:unhideWhenUsed/>
    <w:qFormat/>
    <w:uiPriority w:val="0"/>
    <w:pPr>
      <w:spacing w:beforeLines="0" w:afterLines="0"/>
      <w:ind w:firstLine="640" w:firstLineChars="200"/>
    </w:pPr>
    <w:rPr>
      <w:rFonts w:hint="default"/>
      <w:sz w:val="32"/>
    </w:rPr>
  </w:style>
  <w:style w:type="paragraph" w:styleId="7">
    <w:name w:val="footer"/>
    <w:basedOn w:val="1"/>
    <w:autoRedefine/>
    <w:qFormat/>
    <w:uiPriority w:val="0"/>
    <w:pPr>
      <w:tabs>
        <w:tab w:val="center" w:pos="4153"/>
        <w:tab w:val="right" w:pos="8306"/>
      </w:tabs>
      <w:snapToGrid w:val="0"/>
      <w:jc w:val="left"/>
    </w:pPr>
    <w:rPr>
      <w:sz w:val="18"/>
    </w:rPr>
  </w:style>
  <w:style w:type="paragraph" w:styleId="8">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9">
    <w:name w:val="Normal (Web)"/>
    <w:basedOn w:val="1"/>
    <w:autoRedefine/>
    <w:qFormat/>
    <w:uiPriority w:val="0"/>
    <w:pPr>
      <w:spacing w:before="0" w:beforeAutospacing="1" w:after="0" w:afterAutospacing="1"/>
      <w:ind w:left="0" w:right="0"/>
      <w:jc w:val="left"/>
    </w:pPr>
    <w:rPr>
      <w:kern w:val="0"/>
      <w:sz w:val="24"/>
      <w:lang w:val="en-US" w:eastAsia="zh-CN" w:bidi="ar"/>
    </w:rPr>
  </w:style>
  <w:style w:type="paragraph" w:styleId="10">
    <w:name w:val="Body Text First Indent 2"/>
    <w:basedOn w:val="6"/>
    <w:next w:val="4"/>
    <w:autoRedefine/>
    <w:unhideWhenUsed/>
    <w:qFormat/>
    <w:uiPriority w:val="99"/>
    <w:pPr>
      <w:spacing w:beforeLines="0" w:afterLines="0"/>
      <w:ind w:firstLine="420"/>
    </w:pPr>
    <w:rPr>
      <w:rFonts w:hint="default"/>
      <w:sz w:val="32"/>
    </w:rPr>
  </w:style>
  <w:style w:type="paragraph" w:customStyle="1" w:styleId="13">
    <w:name w:val="标题1"/>
    <w:basedOn w:val="3"/>
    <w:autoRedefine/>
    <w:qFormat/>
    <w:uiPriority w:val="0"/>
    <w:rPr>
      <w:rFonts w:eastAsia="黑体"/>
    </w:rPr>
  </w:style>
  <w:style w:type="paragraph" w:customStyle="1" w:styleId="14">
    <w:name w:val="首行缩进"/>
    <w:basedOn w:val="1"/>
    <w:autoRedefine/>
    <w:qFormat/>
    <w:uiPriority w:val="0"/>
    <w:pPr>
      <w:ind w:firstLine="480" w:firstLineChars="200"/>
    </w:pPr>
    <w:rPr>
      <w:lang w:val="zh-CN"/>
    </w:rPr>
  </w:style>
  <w:style w:type="paragraph" w:customStyle="1" w:styleId="15">
    <w:name w:val="Table Paragraph"/>
    <w:basedOn w:val="1"/>
    <w:autoRedefine/>
    <w:qFormat/>
    <w:uiPriority w:val="0"/>
    <w:pPr>
      <w:autoSpaceDE w:val="0"/>
      <w:autoSpaceDN w:val="0"/>
      <w:jc w:val="left"/>
    </w:pPr>
    <w:rPr>
      <w:rFonts w:ascii="宋体" w:hAnsi="宋体" w:eastAsia="宋体" w:cs="宋体"/>
      <w:kern w:val="0"/>
      <w:sz w:val="22"/>
      <w:szCs w:val="22"/>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10</Pages>
  <Words>3860</Words>
  <Characters>3973</Characters>
  <Lines>0</Lines>
  <Paragraphs>0</Paragraphs>
  <TotalTime>1</TotalTime>
  <ScaleCrop>false</ScaleCrop>
  <LinksUpToDate>false</LinksUpToDate>
  <CharactersWithSpaces>3981</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2024-02-22T02:03:00Z</dcterms:created>
  <dc:creator>1402836399</dc:creator>
  <cp:lastModifiedBy>财税尖兵</cp:lastModifiedBy>
  <cp:lastPrinted>2024-05-11T03:34:00Z</cp:lastPrinted>
  <dcterms:modified xsi:type="dcterms:W3CDTF">2025-11-26T13:36:59Z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4B545E2748234224AA7888E0D1AE4147_13</vt:lpwstr>
  </property>
  <property fmtid="{D5CDD505-2E9C-101B-9397-08002B2CF9AE}" pid="4" name="KSOTemplateDocerSaveRecord">
    <vt:lpwstr>eyJoZGlkIjoiOWIxNzJkYTE4M2U0ZDE3ZjgxMjhhZDk3OTU5ODQyMDQiLCJ1c2VySWQiOiIzMzYwOTAyMTQifQ==</vt:lpwstr>
  </property>
</Properties>
</file>