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CEE7A">
      <w:pPr>
        <w:ind w:left="0" w:leftChars="0" w:firstLine="0" w:firstLineChars="0"/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</w:p>
    <w:p w14:paraId="18809A45">
      <w:pPr>
        <w:ind w:left="0" w:leftChars="0" w:firstLine="0" w:firstLineChars="0"/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2025年利用技术标准推动落后产能退出</w:t>
      </w:r>
    </w:p>
    <w:p w14:paraId="038C749F">
      <w:pPr>
        <w:ind w:left="0" w:leftChars="0" w:firstLine="0" w:firstLineChars="0"/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情况公告</w:t>
      </w:r>
    </w:p>
    <w:p w14:paraId="11853DE0">
      <w:pPr>
        <w:ind w:left="0" w:leftChars="0" w:firstLine="0" w:firstLineChars="0"/>
        <w:rPr>
          <w:rFonts w:hint="eastAsia"/>
        </w:rPr>
      </w:pPr>
    </w:p>
    <w:p w14:paraId="1CB5C3C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根据工信部等16部委《关于利用综合标准依法依规推动落后产能退出的指导意见》（工信部联产业〔2017〕30 号)、邵阳市工业和信息化局《关于转发〈湖南省工业和信息化厅关于依法依规做好年淘汰落后产能工作的函〉的通知》有关要求，现将我县2025年利用技术标准推动落后产能退出情况，予以公告。</w:t>
      </w:r>
    </w:p>
    <w:p w14:paraId="5FA57A5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</w:rPr>
      </w:pPr>
    </w:p>
    <w:p w14:paraId="006D931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附件：《2025年利用技术标准推动落后产能退出情况公告》</w:t>
      </w:r>
    </w:p>
    <w:p w14:paraId="7CB4304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</w:rPr>
      </w:pPr>
    </w:p>
    <w:p w14:paraId="651FB76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                                                                 </w:t>
      </w:r>
      <w:r>
        <w:rPr>
          <w:rFonts w:hint="eastAsia" w:ascii="仿宋_GB2312" w:hAnsi="仿宋_GB2312" w:eastAsia="仿宋_GB2312" w:cs="仿宋_GB2312"/>
          <w:lang w:eastAsia="zh-CN"/>
        </w:rPr>
        <w:t>新邵县</w:t>
      </w:r>
      <w:r>
        <w:rPr>
          <w:rFonts w:hint="eastAsia" w:ascii="仿宋_GB2312" w:hAnsi="仿宋_GB2312" w:eastAsia="仿宋_GB2312" w:cs="仿宋_GB2312"/>
        </w:rPr>
        <w:t>科技和工业信息化局</w:t>
      </w:r>
    </w:p>
    <w:p w14:paraId="1211844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righ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</w:rPr>
        <w:t> 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</w:rPr>
        <w:t> 2026年3月</w:t>
      </w:r>
      <w:r>
        <w:rPr>
          <w:rFonts w:hint="eastAsia" w:ascii="仿宋_GB2312" w:hAnsi="仿宋_GB2312" w:eastAsia="仿宋_GB2312" w:cs="仿宋_GB231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</w:rPr>
        <w:t>日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</w:t>
      </w:r>
    </w:p>
    <w:p w14:paraId="4E668AB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righ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 w14:paraId="57D02F3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righ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 w14:paraId="6DE54F4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righ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 w14:paraId="2A526AE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righ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 w14:paraId="09ED745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righ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 w14:paraId="3ACBED0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righ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 w14:paraId="1DFDA31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righ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 w14:paraId="2FD4358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lang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5A3B09D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</w:p>
    <w:p w14:paraId="273B83B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</w:rPr>
        <w:t>2025年利用技术标准推动落后产能退出情况公告</w:t>
      </w:r>
      <w:r>
        <w:rPr>
          <w:rFonts w:hint="eastAsia" w:ascii="黑体" w:hAnsi="黑体" w:eastAsia="黑体" w:cs="黑体"/>
          <w:lang w:eastAsia="zh-CN"/>
        </w:rPr>
        <w:tab/>
      </w:r>
    </w:p>
    <w:tbl>
      <w:tblPr>
        <w:tblStyle w:val="2"/>
        <w:tblW w:w="14830" w:type="dxa"/>
        <w:tblInd w:w="-2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4706"/>
        <w:gridCol w:w="4479"/>
        <w:gridCol w:w="1191"/>
        <w:gridCol w:w="1871"/>
        <w:gridCol w:w="1733"/>
      </w:tblGrid>
      <w:tr w14:paraId="01862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4830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10C1C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rPr>
                <w:rFonts w:ascii="黑体" w:hAnsi="宋体" w:eastAsia="黑体" w:cs="黑体"/>
                <w:i w:val="0"/>
                <w:iCs w:val="0"/>
                <w:caps w:val="0"/>
                <w:color w:val="23232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23232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填报单位（盖章）：新邵县科技和工业信息化局</w:t>
            </w:r>
          </w:p>
        </w:tc>
      </w:tr>
      <w:tr w14:paraId="085E7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5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524A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23232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公告网址：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23232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 xml:space="preserve">                           </w:t>
            </w:r>
          </w:p>
        </w:tc>
        <w:tc>
          <w:tcPr>
            <w:tcW w:w="92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D4CA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23232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23232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公告时间：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23232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2026年3月20日</w:t>
            </w:r>
          </w:p>
        </w:tc>
      </w:tr>
      <w:tr w14:paraId="48B3A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51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45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已完成淘汰任务企业名称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8B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设备清单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DB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行业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72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年产能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7F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淘汰时间</w:t>
            </w:r>
          </w:p>
        </w:tc>
      </w:tr>
      <w:tr w14:paraId="69842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D5D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D16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新邵县酿溪镇新洁清洗涤中心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109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1.0t/h卧式快装燃生物质蒸汽锅炉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FDC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服务业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2F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仅淘汰锅炉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C1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2025年9月</w:t>
            </w:r>
          </w:p>
        </w:tc>
      </w:tr>
      <w:tr w14:paraId="3922D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9F0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F45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新邵县四杰竹业发展有限公司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392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2.0t/h燃生物质蒸汽锅炉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998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0F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仅淘汰锅炉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41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2025年9月</w:t>
            </w:r>
          </w:p>
        </w:tc>
      </w:tr>
      <w:tr w14:paraId="324DE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55A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DE8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湖南尚源生物科技有限公司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28D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1.0t/h节能环保生物质热管蒸汽锅炉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8BB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工业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55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仅淘汰锅炉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88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2025年9月</w:t>
            </w:r>
          </w:p>
        </w:tc>
      </w:tr>
      <w:tr w14:paraId="12362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B69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F31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邵阳市瑞丽洁洗涤服务有限公司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44A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1.0t/h蒸汽锅炉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3B3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服务业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8D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仅淘汰锅炉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F6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2025年9月</w:t>
            </w:r>
          </w:p>
        </w:tc>
      </w:tr>
      <w:tr w14:paraId="78385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E1A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519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新邵县中意香纤维制品加工厂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9E9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0.5t/h钢制反烧炉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49E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工业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4F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仅淘汰锅炉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C2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2025年9月</w:t>
            </w:r>
          </w:p>
        </w:tc>
      </w:tr>
      <w:tr w14:paraId="3842D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D8E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FAB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新邵县常春藤中药材种植专业合作社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43B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2.0t/h卧式固定炉排燃生物质锅炉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903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农业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C0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仅淘汰锅炉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23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2025年9月</w:t>
            </w:r>
          </w:p>
        </w:tc>
      </w:tr>
      <w:tr w14:paraId="4E4AA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42D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98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湖南瑞利来竹业发展有限公司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534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2.0t/h燃生物质蒸汽锅炉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888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工业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CA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仅淘汰锅炉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48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2025年9月</w:t>
            </w:r>
          </w:p>
        </w:tc>
      </w:tr>
      <w:tr w14:paraId="77645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67E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E4F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湖南广信科技股份有限公司</w:t>
            </w:r>
          </w:p>
        </w:tc>
        <w:tc>
          <w:tcPr>
            <w:tcW w:w="4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2E8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2.0t/h沸腾床生物质颗粒锅炉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9E6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工业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DF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仅淘汰锅炉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A5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2025年9月</w:t>
            </w:r>
          </w:p>
        </w:tc>
      </w:tr>
      <w:tr w14:paraId="25A9F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8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CC00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ascii="国标仿宋-GB/T 2312" w:hAnsi="国标仿宋-GB/T 2312" w:eastAsia="国标仿宋-GB/T 2312" w:cs="国标仿宋-GB/T 2312"/>
                <w:b/>
                <w:bCs/>
                <w:i w:val="0"/>
                <w:iCs w:val="0"/>
                <w:caps w:val="0"/>
                <w:color w:val="23232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备注：以上锅炉设备均属</w:t>
            </w:r>
            <w:r>
              <w:rPr>
                <w:rFonts w:hint="default" w:ascii="国标仿宋-GB/T 2312" w:hAnsi="国标仿宋-GB/T 2312" w:eastAsia="国标仿宋-GB/T 2312" w:cs="国标仿宋-GB/T 2312"/>
                <w:b/>
                <w:bCs/>
                <w:i w:val="0"/>
                <w:iCs w:val="0"/>
                <w:caps w:val="0"/>
                <w:color w:val="23232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2024年省级环保督察反馈的淘汰类锅炉，均同时涉及环保</w:t>
            </w:r>
            <w:r>
              <w:rPr>
                <w:rFonts w:ascii="仿宋_GB2312" w:hAnsi="等线" w:eastAsia="仿宋_GB2312" w:cs="仿宋_GB2312"/>
                <w:b/>
                <w:bCs/>
                <w:i w:val="0"/>
                <w:iCs w:val="0"/>
                <w:caps w:val="0"/>
                <w:color w:val="23232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标准和质量标准。</w:t>
            </w:r>
          </w:p>
        </w:tc>
      </w:tr>
    </w:tbl>
    <w:p w14:paraId="58E4338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576" w:right="1440" w:bottom="1463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43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国标仿宋-GB/T 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218"/>
  <w:displayHorizontalDrawingGridEvery w:val="1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FFD2FE"/>
    <w:rsid w:val="297F5387"/>
    <w:rsid w:val="55FFD2FE"/>
    <w:rsid w:val="63DE47FA"/>
    <w:rsid w:val="7C8DDC6D"/>
    <w:rsid w:val="85FBB49F"/>
    <w:rsid w:val="AFD7A407"/>
    <w:rsid w:val="BDB71D4C"/>
    <w:rsid w:val="BF8B9313"/>
    <w:rsid w:val="E9DFBB4C"/>
    <w:rsid w:val="FC7719BA"/>
    <w:rsid w:val="FFBA8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0" w:firstLineChars="200"/>
      <w:jc w:val="both"/>
    </w:pPr>
    <w:rPr>
      <w:rFonts w:eastAsia="CESI仿宋-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5">
    <w:name w:val="font11"/>
    <w:basedOn w:val="3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6">
    <w:name w:val="font51"/>
    <w:basedOn w:val="3"/>
    <w:qFormat/>
    <w:uiPriority w:val="0"/>
    <w:rPr>
      <w:rFonts w:hint="default" w:ascii="Arial" w:hAnsi="Arial" w:cs="Arial"/>
      <w:b/>
      <w:bCs/>
      <w:color w:val="000000"/>
      <w:sz w:val="20"/>
      <w:szCs w:val="20"/>
      <w:u w:val="none"/>
    </w:rPr>
  </w:style>
  <w:style w:type="character" w:customStyle="1" w:styleId="7">
    <w:name w:val="font6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41"/>
    <w:basedOn w:val="3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9">
    <w:name w:val="font01"/>
    <w:basedOn w:val="3"/>
    <w:qFormat/>
    <w:uiPriority w:val="0"/>
    <w:rPr>
      <w:rFonts w:hint="default" w:ascii="Arial" w:hAnsi="Arial" w:cs="Arial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610</Words>
  <Characters>767</Characters>
  <Lines>0</Lines>
  <Paragraphs>0</Paragraphs>
  <TotalTime>2</TotalTime>
  <ScaleCrop>false</ScaleCrop>
  <LinksUpToDate>false</LinksUpToDate>
  <CharactersWithSpaces>799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2026-03-23T18:17:00Z</dcterms:created>
  <dc:creator>NOTHING</dc:creator>
  <cp:lastModifiedBy>Administrator</cp:lastModifiedBy>
  <cp:lastPrinted>2026-03-24T10:51:00Z</cp:lastPrinted>
  <dcterms:modified xsi:type="dcterms:W3CDTF">2026-03-24T03:42:07Z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eyJoZGlkIjoiOGU0NzczNDM2ZGJlNjBmYmQ3YmUwYWE0ODU1NTI3MzkifQ==</vt:lpwstr>
  </property>
  <property fmtid="{D5CDD505-2E9C-101B-9397-08002B2CF9AE}" pid="4" name="ICV">
    <vt:lpwstr>EF69EC37544247E0A05E0EC548D04EC4_12</vt:lpwstr>
  </property>
</Properties>
</file>