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EB4A8">
      <w:pPr>
        <w:pStyle w:val="2"/>
      </w:pPr>
      <w:r>
        <w:t>新邵县交通运输局</w:t>
      </w:r>
    </w:p>
    <w:p w14:paraId="48A5EB53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3A79F36B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邵新交处罚〔2025〕60090号</w:t>
      </w:r>
    </w:p>
    <w:p w14:paraId="5509169B">
      <w:pPr>
        <w:pStyle w:val="4"/>
        <w:spacing w:before="4"/>
        <w:ind w:left="0" w:right="0"/>
        <w:rPr>
          <w:sz w:val="13"/>
        </w:rPr>
      </w:pPr>
    </w:p>
    <w:p w14:paraId="0FE53B70">
      <w:pPr>
        <w:pStyle w:val="3"/>
        <w:spacing w:line="470" w:lineRule="exact"/>
      </w:pPr>
      <w:r>
        <w:t>一、当事人基本情况</w:t>
      </w:r>
    </w:p>
    <w:p w14:paraId="12F44A94">
      <w:pPr>
        <w:pStyle w:val="4"/>
        <w:spacing w:before="72" w:line="333" w:lineRule="auto"/>
        <w:ind w:firstLine="540"/>
      </w:pPr>
      <w:r>
        <w:pict>
          <v:line id="_x0000_s1026" o:spid="_x0000_s1026" o:spt="20" style="position:absolute;left:0pt;margin-left:89.65pt;margin-top:20.3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86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8" o:spid="_x0000_s1028" o:spt="20" style="position:absolute;left:0pt;margin-left:62.7pt;margin-top:68.35pt;height:0pt;width:121.4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姓名：张小晓，性别：男，民族：汉，身份证号码：430522</w:t>
      </w:r>
      <w:r>
        <w:rPr>
          <w:rFonts w:hint="eastAsia"/>
          <w:lang w:val="en-US" w:eastAsia="zh-CN"/>
        </w:rPr>
        <w:t>********</w:t>
      </w:r>
      <w:r>
        <w:t>5891，</w:t>
      </w:r>
      <w:r>
        <w:rPr>
          <w:spacing w:val="-9"/>
        </w:rPr>
        <w:t>联系</w:t>
      </w:r>
      <w:r>
        <w:t>电话：182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2980，住址：湖南省邵阳市新邵县小塘镇庄山村11组2号，职业：司 机，工作单位：无。</w:t>
      </w:r>
    </w:p>
    <w:p w14:paraId="4169CA33">
      <w:pPr>
        <w:pStyle w:val="3"/>
        <w:spacing w:line="410" w:lineRule="exact"/>
      </w:pPr>
      <w:r>
        <w:t>二、案件来源及调查经过</w:t>
      </w:r>
    </w:p>
    <w:p w14:paraId="3275F453">
      <w:pPr>
        <w:pStyle w:val="4"/>
        <w:spacing w:before="73" w:line="333" w:lineRule="auto"/>
        <w:ind w:firstLine="540"/>
      </w:pPr>
      <w:r>
        <w:pict>
          <v:line id="_x0000_s1029" o:spid="_x0000_s1029" o:spt="20" style="position:absolute;left:0pt;margin-left:116.65pt;margin-top:20.4pt;height:0pt;width:121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305.7pt;margin-top:20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454.2pt;margin-top:20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62.7pt;margin-top:44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62.7pt;margin-top:68.4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4" o:spid="_x0000_s1034" o:spt="20" style="position:absolute;left:0pt;margin-left:373.2pt;margin-top:68.4pt;height:0pt;width:189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5" o:spid="_x0000_s1035" o:spt="20" style="position:absolute;left:0pt;margin-left:62.7pt;margin-top:92.4pt;height:0pt;width:107.9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根据在行政检查中发现的，本机关于2025年10月31日对你涉嫌驾驶湘EJ3337（</w:t>
      </w:r>
      <w:r>
        <w:rPr>
          <w:spacing w:val="-18"/>
        </w:rPr>
        <w:t>四</w:t>
      </w:r>
      <w:r>
        <w:t>轴）</w:t>
      </w:r>
      <w:r>
        <w:rPr>
          <w:spacing w:val="-1"/>
        </w:rPr>
        <w:t>车辆车货总体的总质量超过公路、公路桥梁、公路隧道、汽车渡船核定标准的车辆在公路上行驶的行为予以立案调查。期间，本机关采取了收集现场证据材料、调查</w:t>
      </w:r>
      <w:r>
        <w:t>询问当事人等方式开展调查取证；并听取当事人陈述申辩意见，保障当事人合法权 利。</w:t>
      </w:r>
    </w:p>
    <w:p w14:paraId="035A88F3">
      <w:pPr>
        <w:pStyle w:val="3"/>
        <w:spacing w:line="408" w:lineRule="exact"/>
      </w:pPr>
      <w:r>
        <w:t>三、违法事实及相关证据</w:t>
      </w:r>
    </w:p>
    <w:p w14:paraId="3C043062">
      <w:pPr>
        <w:pStyle w:val="4"/>
        <w:spacing w:before="73"/>
        <w:ind w:left="654" w:right="0"/>
      </w:pPr>
      <w:r>
        <w:t>经查，你当事人张小晓于2025年10月31日8时20分驾驶车牌号为湘EJ3337（四</w:t>
      </w:r>
    </w:p>
    <w:p w14:paraId="269256F9">
      <w:pPr>
        <w:pStyle w:val="4"/>
        <w:spacing w:line="20" w:lineRule="exact"/>
        <w:ind w:left="1727" w:right="0"/>
        <w:rPr>
          <w:sz w:val="2"/>
        </w:rPr>
      </w:pPr>
      <w:r>
        <w:rPr>
          <w:sz w:val="2"/>
        </w:rPr>
        <w:pict>
          <v:group id="_x0000_s1036" o:spid="_x0000_s1036" o:spt="203" style="height:0.7pt;width:398.25pt;" coordsize="7965,14">
            <o:lock v:ext="edit"/>
            <v:line id="_x0000_s1037" o:spid="_x0000_s1037" o:spt="20" style="position:absolute;left:0;top:7;height:0;width:796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63B61041">
      <w:pPr>
        <w:pStyle w:val="4"/>
        <w:spacing w:before="114" w:line="333" w:lineRule="auto"/>
        <w:jc w:val="both"/>
      </w:pPr>
      <w:r>
        <w:pict>
          <v:group id="_x0000_s1038" o:spid="_x0000_s1038" o:spt="203" style="position:absolute;left:0pt;margin-left:62.7pt;margin-top:79.55pt;height:15.25pt;width:499.5pt;mso-position-horizontal-relative:page;mso-wrap-distance-bottom:0pt;mso-wrap-distance-top:0pt;z-index:-251653120;mso-width-relative:page;mso-height-relative:page;" coordorigin="1254,1592" coordsize="9990,305">
            <o:lock v:ext="edit"/>
            <v:line id="_x0000_s1039" o:spid="_x0000_s1039" o:spt="20" style="position:absolute;left:1254;top:1889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40" o:spid="_x0000_s1040" o:spt="75" type="#_x0000_t75" style="position:absolute;left:1929;top:1619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1" o:spid="_x0000_s1041" o:spt="202" type="#_x0000_t202" style="position:absolute;left:1254;top:1591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2D320BDE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23.45 ，其行为涉嫌违反《中华人民共和国公路法》第五十条、《湖南省治理货物运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42" o:spid="_x0000_s1042" o:spt="20" style="position:absolute;left:0pt;margin-left:62.7pt;margin-top:22.4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46.4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4" o:spid="_x0000_s1044" o:spt="20" style="position:absolute;left:0pt;margin-left:62.7pt;margin-top:70.45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5" o:spid="_x0000_s1045" o:spt="20" style="position:absolute;left:0pt;margin-left:62.7pt;margin-top:118.4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轴）车辆，在G207</w:t>
      </w:r>
      <w:r>
        <w:rPr>
          <w:spacing w:val="-1"/>
        </w:rPr>
        <w:t>线新邵县坪上镇张家冲村路段公路上载货行驶。经执法人员现场检查、询问当事人及过磅检测，该车辆在涟源市黄土边村沙石场装载制沙准备送到新邵</w:t>
      </w:r>
      <w:r>
        <w:t>县坪上镇高铁新城去，经执法人员过磅检测，车货总重38.27吨，超限7.27吨，超限</w:t>
      </w:r>
    </w:p>
    <w:p w14:paraId="2CAAA0AB">
      <w:pPr>
        <w:pStyle w:val="4"/>
        <w:spacing w:before="108" w:after="36" w:line="333" w:lineRule="auto"/>
        <w:jc w:val="both"/>
      </w:pPr>
      <w:r>
        <w:rPr>
          <w:spacing w:val="-1"/>
        </w:rPr>
        <w:t>输车辆超限超载条例》第十七条第一款和《超限运输车辆行驶公路管理规定》第三条</w:t>
      </w:r>
      <w:r>
        <w:t>第一款第六项的规定，处罚依据：《中华人民共和国公路法》第七十六条第（五）</w:t>
      </w:r>
      <w:r>
        <w:rPr>
          <w:spacing w:val="-18"/>
        </w:rPr>
        <w:t>项</w:t>
      </w:r>
      <w:r>
        <w:rPr>
          <w:spacing w:val="-1"/>
        </w:rPr>
        <w:t>和《公路安全保护条例》第六十四条和《湖南省治理货物运输车辆超限超载条例》第</w:t>
      </w:r>
    </w:p>
    <w:p w14:paraId="6F34BA90">
      <w:pPr>
        <w:pStyle w:val="4"/>
        <w:ind w:left="107" w:right="0"/>
        <w:rPr>
          <w:sz w:val="20"/>
        </w:rPr>
      </w:pPr>
      <w:r>
        <w:rPr>
          <w:sz w:val="20"/>
        </w:rPr>
        <w:pict>
          <v:group id="_x0000_s1046" o:spid="_x0000_s1046" o:spt="203" style="height:15.25pt;width:499.5pt;" coordsize="9990,305">
            <o:lock v:ext="edit"/>
            <v:line id="_x0000_s1047" o:spid="_x0000_s1047" o:spt="20" style="position:absolute;left:0;top:29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48" o:spid="_x0000_s1048" o:spt="75" type="#_x0000_t75" style="position:absolute;left:8370;top:27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9" o:spid="_x0000_s1049" o:spt="202" type="#_x0000_t202" style="position:absolute;left:0;top:0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17B3CCC9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三十一条第二项之规定，车货总重38.27吨，超限7.27吨，超限率23.45 ，处每吨300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8DC30BA">
      <w:pPr>
        <w:pStyle w:val="4"/>
        <w:spacing w:before="105"/>
        <w:ind w:right="0"/>
      </w:pPr>
      <w:r>
        <w:pict>
          <v:line id="_x0000_s1050" o:spid="_x0000_s1050" o:spt="20" style="position:absolute;left:0pt;margin-left:62.7pt;margin-top:-49.9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1" o:spid="_x0000_s1051" o:spt="20" style="position:absolute;left:0pt;margin-left:62.7pt;margin-top:-25.9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元罚款。</w:t>
      </w:r>
    </w:p>
    <w:p w14:paraId="0B423474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52" o:spid="_x0000_s1052" o:spt="203" style="height:0.7pt;width:54pt;" coordsize="1080,14">
            <o:lock v:ext="edit"/>
            <v:line id="_x0000_s1053" o:spid="_x0000_s1053" o:spt="20" style="position:absolute;left:0;top:7;height:0;width:108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4B704777">
      <w:pPr>
        <w:pStyle w:val="4"/>
        <w:spacing w:before="114" w:line="333" w:lineRule="auto"/>
        <w:ind w:firstLine="540"/>
      </w:pPr>
      <w:r>
        <w:pict>
          <v:line id="_x0000_s1054" o:spid="_x0000_s1054" o:spt="20" style="position:absolute;left:0pt;margin-left:265.2pt;margin-top:22.45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5" o:spid="_x0000_s1055" o:spt="20" style="position:absolute;left:0pt;margin-left:62.7pt;margin-top:46.45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40325689">
      <w:pPr>
        <w:pStyle w:val="4"/>
        <w:spacing w:line="333" w:lineRule="auto"/>
        <w:ind w:firstLine="540"/>
      </w:pPr>
      <w:r>
        <w:pict>
          <v:line id="_x0000_s1056" o:spid="_x0000_s1056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7" o:spid="_x0000_s1057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上述证据经过张小晓本人阅示并发表意见，根据《湖南省行政程序规定》第七十</w:t>
      </w:r>
      <w:r>
        <w:t>一条、第七十三条规定，可作为本案证据材料使用。</w:t>
      </w:r>
    </w:p>
    <w:p w14:paraId="0520D79A">
      <w:pPr>
        <w:pStyle w:val="3"/>
      </w:pPr>
      <w:r>
        <w:t>四、行政处罚事前告知与当事人陈述、申辩情况</w:t>
      </w:r>
    </w:p>
    <w:p w14:paraId="5CB7B59F">
      <w:pPr>
        <w:spacing w:after="0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174E4EB0">
      <w:pPr>
        <w:pStyle w:val="4"/>
        <w:spacing w:before="51"/>
        <w:ind w:left="654" w:right="0"/>
      </w:pPr>
      <w:r>
        <w:t>本机关于2025年10月31日 向你送达了《行政处罚事前告知书》（邵新交罚告</w:t>
      </w:r>
    </w:p>
    <w:p w14:paraId="1043316C">
      <w:pPr>
        <w:tabs>
          <w:tab w:val="left" w:pos="8342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58" o:spid="_x0000_s1058" o:spt="203" style="height:0.7pt;width:101.25pt;" coordsize="2025,14">
            <o:lock v:ext="edit"/>
            <v:line id="_x0000_s1059" o:spid="_x0000_s1059" o:spt="20" style="position:absolute;left:0;top:7;height:0;width:202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60" o:spid="_x0000_s1060" o:spt="203" style="height:0.7pt;width:67.5pt;" coordsize="1350,14">
            <o:lock v:ext="edit"/>
            <v:line id="_x0000_s1061" o:spid="_x0000_s1061" o:spt="20" style="position:absolute;left:0;top:7;height:0;width:13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213423B5">
      <w:pPr>
        <w:pStyle w:val="4"/>
        <w:spacing w:before="114" w:line="333" w:lineRule="auto"/>
        <w:jc w:val="both"/>
      </w:pPr>
      <w:r>
        <w:pict>
          <v:line id="_x0000_s1062" o:spid="_x0000_s1062" o:spt="20" style="position:absolute;left:0pt;margin-left:62.7pt;margin-top:22.45pt;height:0pt;width:101.2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251.7pt;margin-top:46.4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〔2025〕60090号），告知你本机关拟作出行政处罚的内容、事实、理由、依据及你依法享有的陈述、申辩权利。你提出了自愿放弃陈述申辩的意见，本机关予以采纳。</w:t>
      </w:r>
    </w:p>
    <w:p w14:paraId="3E444A0B">
      <w:pPr>
        <w:pStyle w:val="3"/>
      </w:pPr>
      <w:r>
        <w:t>五、行政处罚依据及决定</w:t>
      </w:r>
    </w:p>
    <w:p w14:paraId="2DF8427F">
      <w:pPr>
        <w:pStyle w:val="4"/>
        <w:spacing w:before="72" w:line="333" w:lineRule="auto"/>
        <w:ind w:firstLine="540"/>
      </w:pPr>
      <w:r>
        <w:pict>
          <v:line id="_x0000_s1064" o:spid="_x0000_s1064" o:spt="20" style="position:absolute;left:0pt;margin-left:278.7pt;margin-top:20.35pt;height:0pt;width:283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62.7pt;margin-top:44.3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本机关认为你的上述行为违反了《中华人民共和国公路法》第五十条和《超限运输车辆行驶公路管理规定》（交通运输部令2021年第12号）第三条第一款第六项和</w:t>
      </w:r>
    </w:p>
    <w:p w14:paraId="0A9FAEB7">
      <w:pPr>
        <w:pStyle w:val="4"/>
        <w:spacing w:line="333" w:lineRule="auto"/>
        <w:ind w:left="654" w:hanging="540"/>
      </w:pPr>
      <w:r>
        <w:pict>
          <v:line id="_x0000_s1066" o:spid="_x0000_s1066" o:spt="20" style="position:absolute;left:0pt;margin-left:62.7pt;margin-top:16.75pt;height:0pt;width:35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67" o:spid="_x0000_s1067" o:spt="203" style="position:absolute;left:0pt;margin-left:89.65pt;margin-top:40.4pt;height:0.7pt;width:472.5pt;mso-position-horizontal-relative:page;z-index:-251654144;mso-width-relative:page;mso-height-relative:page;" coordorigin="1794,808" coordsize="9450,14">
            <o:lock v:ext="edit"/>
            <v:shape id="_x0000_s1068" o:spid="_x0000_s1068" style="position:absolute;left:1794;top:808;height:14;width:2;" fillcolor="#000000" filled="t" stroked="f" coordorigin="1794,808" coordsize="0,14" path="m1794,808l1794,822,1794,808xe">
              <v:path arrowok="t"/>
              <v:fill on="t" focussize="0,0"/>
              <v:stroke on="f"/>
              <v:imagedata o:title=""/>
              <o:lock v:ext="edit"/>
            </v:shape>
            <v:line id="_x0000_s1069" o:spid="_x0000_s1069" o:spt="20" style="position:absolute;left:1794;top:815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14991CA5">
      <w:pPr>
        <w:pStyle w:val="4"/>
        <w:spacing w:line="333" w:lineRule="auto"/>
        <w:jc w:val="both"/>
      </w:pPr>
      <w:r>
        <w:pict>
          <v:line id="_x0000_s1070" o:spid="_x0000_s1070" o:spt="20" style="position:absolute;left:0pt;margin-left:62.7pt;margin-top:16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64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62.7pt;margin-top:88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4" o:spid="_x0000_s1074" o:spt="20" style="position:absolute;left:0pt;margin-left:62.7pt;margin-top:112.75pt;height:0pt;width:121.4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5" o:spid="_x0000_s1075" o:spt="20" style="position:absolute;left:0pt;margin-left:197.7pt;margin-top:112.75pt;height:0pt;width:364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6" o:spid="_x0000_s1076" o:spt="20" style="position:absolute;left:0pt;margin-left:62.7pt;margin-top:136.7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400.2pt;margin-top:136.75pt;height:0pt;width:162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62.7pt;margin-top:16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9" o:spid="_x0000_s1079" o:spt="20" style="position:absolute;left:0pt;margin-left:62.7pt;margin-top:184.75pt;height:0pt;width:22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通运输行政处罚自由裁量权基准》公路管理篇中关于驾驶湘EJ3337（四轴）车辆车货总体的总质量超过公路、公路桥梁、公路隧道、汽车渡船核定标准的车辆在公路上行驶的处罚基准，你(单位)车货总质量超过最高限值百分之十以上少于百分之五十的， 属于一般，应当对超过车货总质量最高限值部分，可以处每吨（未满一吨的部分不予计算）三百元罚款。现依据《中华人民共和国行政处罚法》第二十八条第一款规定， 本机关责令你于2025年10月31日前改正违法行为，并依据《中华人民共和国公路法》第七十六条第（五）项和《公路安全保护条例》第六十四条和《湖南省治理货物运输车辆超限超载条例》第三十一条第二项规定，作出如下行政处罚：</w:t>
      </w:r>
    </w:p>
    <w:p w14:paraId="6D3290F1">
      <w:pPr>
        <w:pStyle w:val="4"/>
        <w:spacing w:line="339" w:lineRule="exact"/>
        <w:ind w:left="654" w:right="0"/>
      </w:pPr>
      <w:r>
        <w:pict>
          <v:group id="_x0000_s1080" o:spid="_x0000_s1080" o:spt="203" style="position:absolute;left:0pt;margin-left:89.65pt;margin-top:16.05pt;height:0.7pt;width:162pt;mso-position-horizontal-relative:page;z-index:251659264;mso-width-relative:page;mso-height-relative:page;" coordorigin="1794,322" coordsize="3240,14">
            <o:lock v:ext="edit"/>
            <v:shape id="_x0000_s1081" o:spid="_x0000_s1081" style="position:absolute;left:1794;top:321;height:14;width:2;" fillcolor="#000000" filled="t" stroked="f" coordorigin="1794,322" coordsize="0,14" path="m1794,322l1794,335,1794,322xe">
              <v:path arrowok="t"/>
              <v:fill on="t" focussize="0,0"/>
              <v:stroke on="f"/>
              <v:imagedata o:title=""/>
              <o:lock v:ext="edit"/>
            </v:shape>
            <v:line id="_x0000_s1082" o:spid="_x0000_s1082" o:spt="20" style="position:absolute;left:1794;top:328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3" o:spid="_x0000_s1083" style="position:absolute;left:5034;top:321;height:14;width:2;" fillcolor="#000000" filled="t" stroked="f" coordorigin="5034,322" coordsize="0,14" path="m5034,322l5034,335,5034,322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t>处罚款人民币贰仟壹佰元整</w:t>
      </w:r>
    </w:p>
    <w:p w14:paraId="4CF4CBC6">
      <w:pPr>
        <w:pStyle w:val="3"/>
        <w:spacing w:before="47" w:line="240" w:lineRule="auto"/>
      </w:pPr>
      <w:r>
        <w:t>六、行政处罚的履行方式和期限</w:t>
      </w:r>
    </w:p>
    <w:p w14:paraId="2498CA42">
      <w:pPr>
        <w:pStyle w:val="4"/>
        <w:spacing w:before="73" w:line="333" w:lineRule="auto"/>
        <w:ind w:firstLine="540"/>
      </w:pPr>
      <w:r>
        <w:pict>
          <v:group id="_x0000_s1084" o:spid="_x0000_s1084" o:spt="203" style="position:absolute;left:0pt;margin-left:62.7pt;margin-top:77.5pt;height:15.25pt;width:499.5pt;mso-position-horizontal-relative:page;mso-wrap-distance-bottom:0pt;mso-wrap-distance-top:0pt;z-index:-251653120;mso-width-relative:page;mso-height-relative:page;" coordorigin="1254,1551" coordsize="9990,305">
            <o:lock v:ext="edit"/>
            <v:line id="_x0000_s1085" o:spid="_x0000_s1085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6" o:spid="_x0000_s1086" o:spt="75" type="#_x0000_t75" style="position:absolute;left:813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7" o:spid="_x0000_s1087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889BCFC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8" o:spid="_x0000_s1088" o:spt="20" style="position:absolute;left:0pt;margin-left:89.65pt;margin-top:20.4pt;height:0pt;width:472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62.7pt;margin-top:44.4pt;height:0pt;width:486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62.7pt;margin-top:68.4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 w14:paraId="409E92EC">
      <w:pPr>
        <w:spacing w:before="108" w:line="276" w:lineRule="auto"/>
        <w:ind w:left="654" w:right="393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3D7A91A8">
      <w:pPr>
        <w:pStyle w:val="4"/>
        <w:spacing w:line="342" w:lineRule="exact"/>
        <w:ind w:left="654" w:right="0"/>
      </w:pPr>
      <w:r>
        <w:pict>
          <v:line id="_x0000_s1091" o:spid="_x0000_s1091" o:spt="20" style="position:absolute;left:0pt;margin-left:62.7pt;margin-top:-31.6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你如不服本处罚决定，可在收到本处罚决定书之日起六十日内向新邵县人民政府</w:t>
      </w:r>
    </w:p>
    <w:p w14:paraId="5376F747">
      <w:pPr>
        <w:pStyle w:val="4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id="_x0000_s1092" o:spid="_x0000_s1092" o:spt="203" style="height:0.7pt;width:94.5pt;" coordsize="1890,14">
            <o:lock v:ext="edit"/>
            <v:line id="_x0000_s1093" o:spid="_x0000_s1093" o:spt="20" style="position:absolute;left:0;top:7;height:0;width:18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41CACC4C">
      <w:pPr>
        <w:pStyle w:val="4"/>
        <w:spacing w:before="115" w:line="333" w:lineRule="auto"/>
        <w:jc w:val="both"/>
      </w:pPr>
      <w:r>
        <w:pict>
          <v:line id="_x0000_s1094" o:spid="_x0000_s1094" o:spt="20" style="position:absolute;left:0pt;margin-left:62.7pt;margin-top:22.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5" o:spid="_x0000_s1095" o:spt="20" style="position:absolute;left:0pt;margin-left:62.7pt;margin-top:46.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6" o:spid="_x0000_s1096" o:spt="20" style="position:absolute;left:0pt;margin-left:116.65pt;margin-top:70.5pt;height:0pt;width:13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</w:r>
    </w:p>
    <w:p w14:paraId="43208673">
      <w:pPr>
        <w:spacing w:after="0" w:line="333" w:lineRule="auto"/>
        <w:jc w:val="both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2B385C32">
      <w:pPr>
        <w:pStyle w:val="4"/>
        <w:spacing w:before="51" w:line="333" w:lineRule="auto"/>
        <w:ind w:firstLine="540"/>
      </w:pPr>
      <w:r>
        <w:pict>
          <v:line id="_x0000_s1097" o:spid="_x0000_s1097" o:spt="20" style="position:absolute;left:0pt;margin-left:89.65pt;margin-top:43.3pt;height:0pt;width:13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8" o:spid="_x0000_s1098" o:spt="203" style="position:absolute;left:0pt;margin-left:380.7pt;margin-top:44.55pt;height:157.5pt;width:157.5pt;mso-position-horizontal-relative:page;z-index:-251654144;mso-width-relative:page;mso-height-relative:page;" coordorigin="7614,891" coordsize="3150,3150">
            <o:lock v:ext="edit"/>
            <v:shape id="_x0000_s1099" o:spid="_x0000_s1099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100" o:spid="_x0000_s1100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54BEEB2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313C4AE7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5A007105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1EDE2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B7230B8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23342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7"/>
    <customShpInfo spid="_x0000_s1036"/>
    <customShpInfo spid="_x0000_s1039"/>
    <customShpInfo spid="_x0000_s1040"/>
    <customShpInfo spid="_x0000_s1041"/>
    <customShpInfo spid="_x0000_s1038"/>
    <customShpInfo spid="_x0000_s1042"/>
    <customShpInfo spid="_x0000_s1043"/>
    <customShpInfo spid="_x0000_s1044"/>
    <customShpInfo spid="_x0000_s1045"/>
    <customShpInfo spid="_x0000_s1047"/>
    <customShpInfo spid="_x0000_s1048"/>
    <customShpInfo spid="_x0000_s1049"/>
    <customShpInfo spid="_x0000_s1046"/>
    <customShpInfo spid="_x0000_s1050"/>
    <customShpInfo spid="_x0000_s1051"/>
    <customShpInfo spid="_x0000_s1053"/>
    <customShpInfo spid="_x0000_s1052"/>
    <customShpInfo spid="_x0000_s1054"/>
    <customShpInfo spid="_x0000_s1055"/>
    <customShpInfo spid="_x0000_s1056"/>
    <customShpInfo spid="_x0000_s1057"/>
    <customShpInfo spid="_x0000_s1059"/>
    <customShpInfo spid="_x0000_s1058"/>
    <customShpInfo spid="_x0000_s1061"/>
    <customShpInfo spid="_x0000_s1060"/>
    <customShpInfo spid="_x0000_s1062"/>
    <customShpInfo spid="_x0000_s1063"/>
    <customShpInfo spid="_x0000_s1064"/>
    <customShpInfo spid="_x0000_s1065"/>
    <customShpInfo spid="_x0000_s1066"/>
    <customShpInfo spid="_x0000_s1068"/>
    <customShpInfo spid="_x0000_s1069"/>
    <customShpInfo spid="_x0000_s1067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1"/>
    <customShpInfo spid="_x0000_s1082"/>
    <customShpInfo spid="_x0000_s1083"/>
    <customShpInfo spid="_x0000_s1080"/>
    <customShpInfo spid="_x0000_s1085"/>
    <customShpInfo spid="_x0000_s1086"/>
    <customShpInfo spid="_x0000_s1087"/>
    <customShpInfo spid="_x0000_s1084"/>
    <customShpInfo spid="_x0000_s1088"/>
    <customShpInfo spid="_x0000_s1089"/>
    <customShpInfo spid="_x0000_s1090"/>
    <customShpInfo spid="_x0000_s1091"/>
    <customShpInfo spid="_x0000_s1093"/>
    <customShpInfo spid="_x0000_s1092"/>
    <customShpInfo spid="_x0000_s1094"/>
    <customShpInfo spid="_x0000_s1095"/>
    <customShpInfo spid="_x0000_s1096"/>
    <customShpInfo spid="_x0000_s1097"/>
    <customShpInfo spid="_x0000_s1099"/>
    <customShpInfo spid="_x0000_s1100"/>
    <customShpInfo spid="_x0000_s1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1537</Words>
  <Characters>1668</Characters>
  <TotalTime>0</TotalTime>
  <ScaleCrop>false</ScaleCrop>
  <LinksUpToDate>false</LinksUpToDate>
  <CharactersWithSpaces>1679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2025-11-03T08:09:00Z</dcterms:created>
  <dc:creator>Administrator</dc:creator>
  <cp:lastModifiedBy>Administrator</cp:lastModifiedBy>
  <dcterms:modified xsi:type="dcterms:W3CDTF">2025-11-03T08:13:35Z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2025-10-31T00:00:00Z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2052-12.1.0.23125</vt:lpwstr>
  </property>
  <property fmtid="{D5CDD505-2E9C-101B-9397-08002B2CF9AE}" pid="7" name="ICV">
    <vt:lpwstr>8A18EEEC477149DDB303D5EB205DAB36_12</vt:lpwstr>
  </property>
</Properties>
</file>